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79" w:rsidRPr="00004AA2" w:rsidRDefault="00BE1F24">
      <w:pPr>
        <w:spacing w:after="40"/>
        <w:jc w:val="center"/>
        <w:rPr>
          <w:lang w:val="ru-RU"/>
        </w:rPr>
      </w:pPr>
      <w:r w:rsidRPr="00004AA2">
        <w:rPr>
          <w:b/>
          <w:sz w:val="28"/>
          <w:lang w:val="ru-RU"/>
        </w:rPr>
        <w:t>СПИСОК НАУЧНЫХ И УЧЕБНО-МЕТОДИЧЕСКИХ ТРУДОВ</w:t>
      </w:r>
    </w:p>
    <w:p w:rsidR="00432B79" w:rsidRPr="00004AA2" w:rsidRDefault="00BE1F24">
      <w:pPr>
        <w:spacing w:after="0"/>
        <w:jc w:val="center"/>
        <w:rPr>
          <w:lang w:val="ru-RU"/>
        </w:rPr>
      </w:pPr>
      <w:proofErr w:type="spellStart"/>
      <w:r w:rsidRPr="00004AA2">
        <w:rPr>
          <w:b/>
          <w:sz w:val="24"/>
          <w:lang w:val="ru-RU"/>
        </w:rPr>
        <w:t>Шпакова</w:t>
      </w:r>
      <w:proofErr w:type="spellEnd"/>
      <w:r w:rsidRPr="00004AA2">
        <w:rPr>
          <w:b/>
          <w:sz w:val="24"/>
          <w:lang w:val="ru-RU"/>
        </w:rPr>
        <w:t xml:space="preserve"> Ильи Владимировича</w:t>
      </w:r>
    </w:p>
    <w:p w:rsidR="00432B79" w:rsidRPr="00004AA2" w:rsidRDefault="00BE1F24">
      <w:pPr>
        <w:spacing w:after="60"/>
        <w:jc w:val="center"/>
        <w:rPr>
          <w:lang w:val="ru-RU"/>
        </w:rPr>
      </w:pPr>
      <w:r w:rsidRPr="00004AA2">
        <w:rPr>
          <w:i/>
          <w:lang w:val="ru-RU"/>
        </w:rPr>
        <w:t>кандидата исторических наук, за 2008–2026 гг.</w:t>
      </w:r>
    </w:p>
    <w:p w:rsidR="00432B79" w:rsidRDefault="00BE1F24">
      <w:pPr>
        <w:spacing w:after="60" w:line="240" w:lineRule="auto"/>
      </w:pPr>
      <w:proofErr w:type="spellStart"/>
      <w:r>
        <w:rPr>
          <w:b/>
        </w:rPr>
        <w:t>Организация</w:t>
      </w:r>
      <w:proofErr w:type="spellEnd"/>
      <w:r>
        <w:rPr>
          <w:b/>
        </w:rPr>
        <w:t xml:space="preserve">: </w:t>
      </w:r>
      <w:r>
        <w:t xml:space="preserve">______________________________________________________________    </w:t>
      </w:r>
      <w:proofErr w:type="spellStart"/>
      <w:r>
        <w:rPr>
          <w:b/>
        </w:rPr>
        <w:t>Кафедра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подразделение</w:t>
      </w:r>
      <w:proofErr w:type="spellEnd"/>
      <w:r>
        <w:rPr>
          <w:b/>
        </w:rPr>
        <w:t xml:space="preserve">: </w:t>
      </w:r>
      <w:r>
        <w:t>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4536"/>
        <w:gridCol w:w="1077"/>
        <w:gridCol w:w="5103"/>
        <w:gridCol w:w="1247"/>
        <w:gridCol w:w="2721"/>
      </w:tblGrid>
      <w:tr w:rsidR="00432B79">
        <w:trPr>
          <w:tblHeader/>
          <w:jc w:val="center"/>
        </w:trPr>
        <w:tc>
          <w:tcPr>
            <w:tcW w:w="510" w:type="dxa"/>
            <w:shd w:val="clear" w:color="auto" w:fill="EDEDED"/>
            <w:vAlign w:val="center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№</w:t>
            </w:r>
            <w:r>
              <w:rPr>
                <w:b/>
                <w:sz w:val="17"/>
              </w:rPr>
              <w:br/>
            </w:r>
            <w:proofErr w:type="spellStart"/>
            <w:r>
              <w:rPr>
                <w:b/>
                <w:sz w:val="17"/>
              </w:rPr>
              <w:t>п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п</w:t>
            </w:r>
            <w:proofErr w:type="spellEnd"/>
          </w:p>
        </w:tc>
        <w:tc>
          <w:tcPr>
            <w:tcW w:w="4536" w:type="dxa"/>
            <w:shd w:val="clear" w:color="auto" w:fill="EDEDED"/>
            <w:vAlign w:val="center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Наименование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работы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её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</w:p>
        </w:tc>
        <w:tc>
          <w:tcPr>
            <w:tcW w:w="1077" w:type="dxa"/>
            <w:shd w:val="clear" w:color="auto" w:fill="EDEDED"/>
            <w:vAlign w:val="center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Форма</w:t>
            </w:r>
            <w:proofErr w:type="spellEnd"/>
            <w:r>
              <w:rPr>
                <w:b/>
                <w:sz w:val="17"/>
              </w:rPr>
              <w:br/>
            </w:r>
            <w:proofErr w:type="spellStart"/>
            <w:r>
              <w:rPr>
                <w:b/>
                <w:sz w:val="17"/>
              </w:rPr>
              <w:t>работы</w:t>
            </w:r>
            <w:proofErr w:type="spellEnd"/>
          </w:p>
        </w:tc>
        <w:tc>
          <w:tcPr>
            <w:tcW w:w="5103" w:type="dxa"/>
            <w:shd w:val="clear" w:color="auto" w:fill="EDEDED"/>
            <w:vAlign w:val="center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Выходные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данные</w:t>
            </w:r>
            <w:proofErr w:type="spellEnd"/>
          </w:p>
        </w:tc>
        <w:tc>
          <w:tcPr>
            <w:tcW w:w="1247" w:type="dxa"/>
            <w:shd w:val="clear" w:color="auto" w:fill="EDEDED"/>
            <w:vAlign w:val="center"/>
          </w:tcPr>
          <w:p w:rsidR="00432B79" w:rsidRDefault="00BE1F24" w:rsidP="00E3067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Объём</w:t>
            </w:r>
            <w:proofErr w:type="spellEnd"/>
            <w:r>
              <w:rPr>
                <w:b/>
                <w:sz w:val="17"/>
              </w:rPr>
              <w:br/>
              <w:t>(</w:t>
            </w:r>
            <w:r w:rsidR="00E3067C">
              <w:rPr>
                <w:b/>
                <w:sz w:val="17"/>
                <w:lang w:val="ru-RU"/>
              </w:rPr>
              <w:t>печатные листы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w="2721" w:type="dxa"/>
            <w:shd w:val="clear" w:color="auto" w:fill="EDEDED"/>
            <w:vAlign w:val="center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Соавторы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D9D9D9"/>
          </w:tcPr>
          <w:p w:rsidR="00432B79" w:rsidRDefault="00BE1F24">
            <w:pPr>
              <w:keepNext/>
              <w:spacing w:after="0" w:line="240" w:lineRule="auto"/>
            </w:pPr>
            <w:r>
              <w:rPr>
                <w:b/>
                <w:sz w:val="18"/>
              </w:rPr>
              <w:t>I. НАУЧНЫЕ ТРУДЫ</w:t>
            </w:r>
          </w:p>
        </w:tc>
      </w:tr>
      <w:tr w:rsidR="00432B79" w:rsidRPr="00E3067C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Pr="00004AA2" w:rsidRDefault="00BE1F24">
            <w:pPr>
              <w:keepNext/>
              <w:spacing w:after="0" w:line="240" w:lineRule="auto"/>
              <w:rPr>
                <w:lang w:val="ru-RU"/>
              </w:rPr>
            </w:pPr>
            <w:r w:rsidRPr="00004AA2">
              <w:rPr>
                <w:b/>
                <w:i/>
                <w:sz w:val="17"/>
                <w:lang w:val="ru-RU"/>
              </w:rPr>
              <w:t>Статьи в научных журналах и периодических изданиях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Завокзальный (восточный) район Курска: исторический контекст и градостроительное развитие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Исторический журнал: научные исследования. — 2026. — № 2. — С. 317–338. </w:t>
            </w:r>
            <w:r>
              <w:rPr>
                <w:sz w:val="16"/>
              </w:rPr>
              <w:t>DOI: 10.7256/2454-0609.2026.2.77640. EDN: TEPTBW.</w:t>
            </w:r>
          </w:p>
        </w:tc>
        <w:tc>
          <w:tcPr>
            <w:tcW w:w="1247" w:type="dxa"/>
          </w:tcPr>
          <w:p w:rsidR="00432B79" w:rsidRDefault="00E3067C" w:rsidP="00E3067C">
            <w:pPr>
              <w:spacing w:after="0" w:line="240" w:lineRule="auto"/>
              <w:jc w:val="center"/>
            </w:pPr>
            <w:r>
              <w:rPr>
                <w:sz w:val="16"/>
                <w:lang w:val="ru-RU"/>
              </w:rPr>
              <w:t>2,5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История проектирования и строительства нового здания Курской областной научной библиотеки в 1950–1960-е </w:t>
            </w:r>
            <w:proofErr w:type="spellStart"/>
            <w:proofErr w:type="gramStart"/>
            <w:r w:rsidRPr="00004AA2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004AA2">
              <w:rPr>
                <w:sz w:val="16"/>
                <w:lang w:val="ru-RU"/>
              </w:rPr>
              <w:t xml:space="preserve">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Журнал исторических исследований. — 2025. — Т. 10, № 1. — С. 20–30. </w:t>
            </w:r>
            <w:proofErr w:type="spellStart"/>
            <w:r>
              <w:rPr>
                <w:sz w:val="16"/>
              </w:rPr>
              <w:t>Опубликовано</w:t>
            </w:r>
            <w:proofErr w:type="spellEnd"/>
            <w:r>
              <w:rPr>
                <w:sz w:val="16"/>
              </w:rPr>
              <w:t xml:space="preserve"> 24.03.2025.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1,2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Градостроительные и архитектурные проекты послевоенных лет для городов Курска и Белгорода в творчестве архитектора Олега Владимировича Маригодова (1915–1950)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Строительство и реконструкция. — 2022. — № 3 (101). — С. 98–109. </w:t>
            </w:r>
            <w:r>
              <w:rPr>
                <w:sz w:val="16"/>
              </w:rPr>
              <w:t>DOI</w:t>
            </w:r>
            <w:r w:rsidRPr="00004AA2">
              <w:rPr>
                <w:sz w:val="16"/>
                <w:lang w:val="ru-RU"/>
              </w:rPr>
              <w:t>: 10.33979/2073-7416-2022-101-3-98-109.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Архитектура, реконструкция и история усадьбы А. С. Шумакова в городе Курске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Строительство и реконструкция. — 2021. — № 5 (97). — С. 84–92. </w:t>
            </w:r>
            <w:r>
              <w:rPr>
                <w:sz w:val="16"/>
              </w:rPr>
              <w:t>DOI</w:t>
            </w:r>
            <w:r w:rsidRPr="00004AA2">
              <w:rPr>
                <w:sz w:val="16"/>
                <w:lang w:val="ru-RU"/>
              </w:rPr>
              <w:t>: 10.33979/2073-7416-2021-97-5-84-92.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Деятельность всероссийских электротехнических съездов 1900–1913 годов по формированию технической политики в области трамвайного транспорта в Российской империи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Известия Юго-Западного государственного университета. Серия: История и право. — 2017. — Т. 7. </w:t>
            </w:r>
            <w:r>
              <w:rPr>
                <w:sz w:val="16"/>
              </w:rPr>
              <w:t xml:space="preserve">№ 4 (25). — </w:t>
            </w:r>
            <w:proofErr w:type="gramStart"/>
            <w:r>
              <w:rPr>
                <w:sz w:val="16"/>
              </w:rPr>
              <w:t>С. 142</w:t>
            </w:r>
            <w:proofErr w:type="gramEnd"/>
            <w:r>
              <w:rPr>
                <w:sz w:val="16"/>
              </w:rPr>
              <w:t>–147.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Коротеева</w:t>
            </w:r>
            <w:proofErr w:type="spellEnd"/>
            <w:r>
              <w:rPr>
                <w:sz w:val="16"/>
              </w:rPr>
              <w:t xml:space="preserve"> Н. Н.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История строительства и функционирования системы городского трамвая Курска в дореволюционный период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Известия Юго-Западного государственного университета. Серия: История и право. — 2016. — № 3 (20). — С. 135–143.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История советской серии типовых проектов малоэтажных жилых домов 1940–50 годов архитектора С. А. </w:t>
            </w:r>
            <w:proofErr w:type="spellStart"/>
            <w:r w:rsidRPr="00004AA2">
              <w:rPr>
                <w:sz w:val="16"/>
                <w:lang w:val="ru-RU"/>
              </w:rPr>
              <w:t>Маслиха</w:t>
            </w:r>
            <w:proofErr w:type="spellEnd"/>
            <w:r w:rsidRPr="00004AA2">
              <w:rPr>
                <w:sz w:val="16"/>
                <w:lang w:val="ru-RU"/>
              </w:rPr>
              <w:t xml:space="preserve">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Известия Юго-Западного государственного университета. Серия: История и право. — 2016. — № 4 (21). — С. 185–193.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 xml:space="preserve">The Belgian Investments in Mass Transit of the Cities in Russian Empire at the End of the </w:t>
            </w:r>
            <w:proofErr w:type="spellStart"/>
            <w:r>
              <w:rPr>
                <w:sz w:val="16"/>
              </w:rPr>
              <w:t>XIXth</w:t>
            </w:r>
            <w:proofErr w:type="spellEnd"/>
            <w:r>
              <w:rPr>
                <w:sz w:val="16"/>
              </w:rPr>
              <w:t xml:space="preserve"> and at the Beginning of the </w:t>
            </w:r>
            <w:proofErr w:type="spellStart"/>
            <w:r>
              <w:rPr>
                <w:sz w:val="16"/>
              </w:rPr>
              <w:t>XXth</w:t>
            </w:r>
            <w:proofErr w:type="spellEnd"/>
            <w:r>
              <w:rPr>
                <w:sz w:val="16"/>
              </w:rPr>
              <w:t xml:space="preserve"> Centuries (</w:t>
            </w:r>
            <w:proofErr w:type="spellStart"/>
            <w:r>
              <w:rPr>
                <w:sz w:val="16"/>
              </w:rPr>
              <w:t>научная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Bylye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Gody</w:t>
            </w:r>
            <w:proofErr w:type="spellEnd"/>
            <w:r>
              <w:rPr>
                <w:sz w:val="16"/>
              </w:rPr>
              <w:t xml:space="preserve">. — 2015. — Vol. 38, no. 4. — P. 1019–1027. ISSN 2073-9745. </w:t>
            </w:r>
            <w:proofErr w:type="spellStart"/>
            <w:r>
              <w:rPr>
                <w:sz w:val="16"/>
              </w:rPr>
              <w:t>Scopus</w:t>
            </w:r>
            <w:proofErr w:type="spellEnd"/>
            <w:r>
              <w:rPr>
                <w:sz w:val="16"/>
              </w:rPr>
              <w:t xml:space="preserve"> EID: 2-s2.0-84983177963.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Mikhailova</w:t>
            </w:r>
            <w:proofErr w:type="spellEnd"/>
            <w:r>
              <w:rPr>
                <w:sz w:val="16"/>
              </w:rPr>
              <w:t xml:space="preserve"> Ye. D., </w:t>
            </w:r>
            <w:proofErr w:type="spellStart"/>
            <w:r>
              <w:rPr>
                <w:sz w:val="16"/>
              </w:rPr>
              <w:t>Koroteeva</w:t>
            </w:r>
            <w:proofErr w:type="spellEnd"/>
            <w:r>
              <w:rPr>
                <w:sz w:val="16"/>
              </w:rPr>
              <w:t xml:space="preserve"> N. N.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История советского трамвая: анализ многотиражных изданий 50-х годов </w:t>
            </w:r>
            <w:r>
              <w:rPr>
                <w:sz w:val="16"/>
              </w:rPr>
              <w:t>XX</w:t>
            </w:r>
            <w:r w:rsidRPr="00004AA2">
              <w:rPr>
                <w:sz w:val="16"/>
                <w:lang w:val="ru-RU"/>
              </w:rPr>
              <w:t xml:space="preserve"> века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Известия Юго-Западного государственного университета. Серия: История и право. — 2015. — № 2 (15). — С. 89–97.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Программное обеспечение бизнес-процессов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Библиотека</w:t>
            </w:r>
            <w:proofErr w:type="spellEnd"/>
            <w:r>
              <w:rPr>
                <w:sz w:val="16"/>
              </w:rPr>
              <w:t xml:space="preserve">. — 2013. — № 2. — </w:t>
            </w:r>
            <w:proofErr w:type="gramStart"/>
            <w:r>
              <w:rPr>
                <w:sz w:val="16"/>
              </w:rPr>
              <w:t>С. 15</w:t>
            </w:r>
            <w:proofErr w:type="gramEnd"/>
            <w:r>
              <w:rPr>
                <w:sz w:val="16"/>
              </w:rPr>
              <w:t>–19.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История проектирования отечественных сочлененных трамвайных вагонов на Усть-Катавском вагоностроительном заводе им. </w:t>
            </w:r>
            <w:r>
              <w:rPr>
                <w:sz w:val="16"/>
              </w:rPr>
              <w:t xml:space="preserve">С. М. </w:t>
            </w:r>
            <w:proofErr w:type="spellStart"/>
            <w:r>
              <w:rPr>
                <w:sz w:val="16"/>
              </w:rPr>
              <w:t>Кирова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научная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Альманах современной науки и образования. — 2013. — № 4 (71). — С. 212–214. </w:t>
            </w:r>
            <w:r>
              <w:rPr>
                <w:sz w:val="16"/>
              </w:rPr>
              <w:t>ISSN 1993-5552.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Проекты сочлененных вагонов УКВЗ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2013. — № 1. — </w:t>
            </w:r>
            <w:proofErr w:type="gramStart"/>
            <w:r>
              <w:rPr>
                <w:sz w:val="16"/>
              </w:rPr>
              <w:t>С. 36</w:t>
            </w:r>
            <w:proofErr w:type="gramEnd"/>
            <w:r>
              <w:rPr>
                <w:sz w:val="16"/>
              </w:rPr>
              <w:t>–38.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Хозяйственная жизнь городов Центрального Черноземья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в. (на примере Курска, Орла и Воронежа)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Известия Алтайского государственного университета. — 2012. — № 4–2 (76). — С. 225–227.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Надзорная деятельность в сфере электротранспорта в городах Российской империи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– начале </w:t>
            </w:r>
            <w:r>
              <w:rPr>
                <w:sz w:val="16"/>
              </w:rPr>
              <w:t>XX</w:t>
            </w:r>
            <w:r w:rsidRPr="00004AA2">
              <w:rPr>
                <w:sz w:val="16"/>
                <w:lang w:val="ru-RU"/>
              </w:rPr>
              <w:t xml:space="preserve"> </w:t>
            </w:r>
            <w:proofErr w:type="gramStart"/>
            <w:r w:rsidRPr="00004AA2">
              <w:rPr>
                <w:sz w:val="16"/>
                <w:lang w:val="ru-RU"/>
              </w:rPr>
              <w:t>в</w:t>
            </w:r>
            <w:proofErr w:type="gramEnd"/>
            <w:r w:rsidRPr="00004AA2">
              <w:rPr>
                <w:sz w:val="16"/>
                <w:lang w:val="ru-RU"/>
              </w:rPr>
              <w:t xml:space="preserve">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Вестник Пермского университета. История. — 2012. — № 1 (18). — С. 182–186.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Подвижной состав трамвая в городах Российской империи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века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Альманах современной науки и образования. — 2012. — № 12–2 (67). — С. 173–175.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Ремонтные трамвайно-троллейбусные заводы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2011. — № 6 (56). — </w:t>
            </w:r>
            <w:proofErr w:type="gramStart"/>
            <w:r>
              <w:rPr>
                <w:sz w:val="16"/>
              </w:rPr>
              <w:t>С. 16</w:t>
            </w:r>
            <w:proofErr w:type="gramEnd"/>
            <w:r>
              <w:rPr>
                <w:sz w:val="16"/>
              </w:rPr>
              <w:t>–18.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Кириллов</w:t>
            </w:r>
            <w:proofErr w:type="spellEnd"/>
            <w:r>
              <w:rPr>
                <w:sz w:val="16"/>
              </w:rPr>
              <w:t xml:space="preserve">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История </w:t>
            </w:r>
            <w:proofErr w:type="spellStart"/>
            <w:r w:rsidRPr="00004AA2">
              <w:rPr>
                <w:sz w:val="16"/>
                <w:lang w:val="ru-RU"/>
              </w:rPr>
              <w:t>пантографного</w:t>
            </w:r>
            <w:proofErr w:type="spellEnd"/>
            <w:r w:rsidRPr="00004AA2">
              <w:rPr>
                <w:sz w:val="16"/>
                <w:lang w:val="ru-RU"/>
              </w:rPr>
              <w:t xml:space="preserve"> токоприемника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2011. — № 5. — </w:t>
            </w:r>
            <w:proofErr w:type="gramStart"/>
            <w:r>
              <w:rPr>
                <w:sz w:val="16"/>
              </w:rPr>
              <w:t>С. 31</w:t>
            </w:r>
            <w:proofErr w:type="gramEnd"/>
            <w:r>
              <w:rPr>
                <w:sz w:val="16"/>
              </w:rPr>
              <w:t>–32.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0,2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Становление и развитие электрических городских железных дорог (трамвая) в городах Российской империи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</w:t>
            </w:r>
            <w:proofErr w:type="gramStart"/>
            <w:r w:rsidRPr="00004AA2">
              <w:rPr>
                <w:sz w:val="16"/>
                <w:lang w:val="ru-RU"/>
              </w:rPr>
              <w:t>в</w:t>
            </w:r>
            <w:proofErr w:type="gramEnd"/>
            <w:r w:rsidRPr="00004AA2">
              <w:rPr>
                <w:sz w:val="16"/>
                <w:lang w:val="ru-RU"/>
              </w:rPr>
              <w:t xml:space="preserve">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Известия Алтайского государственного университета. — 2010. — № 4–2 (68). — С. 245–248.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19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Эволюция инженерной мысли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века – появление электрического трамвая. </w:t>
            </w:r>
            <w:proofErr w:type="spellStart"/>
            <w:r>
              <w:rPr>
                <w:sz w:val="16"/>
              </w:rPr>
              <w:t>Трамвайные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предприниматели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Российской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империи</w:t>
            </w:r>
            <w:proofErr w:type="spellEnd"/>
            <w:r>
              <w:rPr>
                <w:sz w:val="16"/>
              </w:rPr>
              <w:t>. Ч. 2 (</w:t>
            </w:r>
            <w:proofErr w:type="spellStart"/>
            <w:r>
              <w:rPr>
                <w:sz w:val="16"/>
              </w:rPr>
              <w:t>научная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2010. — № 4. — </w:t>
            </w:r>
            <w:proofErr w:type="gramStart"/>
            <w:r>
              <w:rPr>
                <w:sz w:val="16"/>
              </w:rPr>
              <w:t>С. 18</w:t>
            </w:r>
            <w:proofErr w:type="gramEnd"/>
            <w:r>
              <w:rPr>
                <w:sz w:val="16"/>
              </w:rPr>
              <w:t>–19.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0,2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Эволюция инженерной мысли в конце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века – появление электрического трамвая. </w:t>
            </w:r>
            <w:proofErr w:type="spellStart"/>
            <w:r>
              <w:rPr>
                <w:sz w:val="16"/>
              </w:rPr>
              <w:t>Трамвайные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предприниматели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Российской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империи</w:t>
            </w:r>
            <w:proofErr w:type="spellEnd"/>
            <w:r>
              <w:rPr>
                <w:sz w:val="16"/>
              </w:rPr>
              <w:t>. Ч. 1 (</w:t>
            </w:r>
            <w:proofErr w:type="spellStart"/>
            <w:r>
              <w:rPr>
                <w:sz w:val="16"/>
              </w:rPr>
              <w:t>научная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2010. — № 3. — </w:t>
            </w:r>
            <w:proofErr w:type="gramStart"/>
            <w:r>
              <w:rPr>
                <w:sz w:val="16"/>
              </w:rPr>
              <w:t>С. 17</w:t>
            </w:r>
            <w:proofErr w:type="gramEnd"/>
            <w:r>
              <w:rPr>
                <w:sz w:val="16"/>
              </w:rPr>
              <w:t>–18.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0,2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Трамвайные звонки в столице соловьиного края: как это было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Пантограф</w:t>
            </w:r>
            <w:proofErr w:type="spellEnd"/>
            <w:r>
              <w:rPr>
                <w:sz w:val="16"/>
              </w:rPr>
              <w:t xml:space="preserve">. — 2009. — № 5. — </w:t>
            </w:r>
            <w:proofErr w:type="gramStart"/>
            <w:r>
              <w:rPr>
                <w:sz w:val="16"/>
              </w:rPr>
              <w:t>С. 22</w:t>
            </w:r>
            <w:proofErr w:type="gramEnd"/>
            <w:r>
              <w:rPr>
                <w:sz w:val="16"/>
              </w:rPr>
              <w:t>–25.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Бельгийский период Курского трамвая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край</w:t>
            </w:r>
            <w:proofErr w:type="spellEnd"/>
            <w:r>
              <w:rPr>
                <w:sz w:val="16"/>
              </w:rPr>
              <w:t xml:space="preserve">. — 2008. — № 7–8 (108–109). — </w:t>
            </w:r>
            <w:proofErr w:type="gramStart"/>
            <w:r>
              <w:rPr>
                <w:sz w:val="16"/>
              </w:rPr>
              <w:t>С. 67</w:t>
            </w:r>
            <w:proofErr w:type="gramEnd"/>
            <w:r>
              <w:rPr>
                <w:sz w:val="16"/>
              </w:rPr>
              <w:t>–71.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Время стандартных вагонов в Курске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край</w:t>
            </w:r>
            <w:proofErr w:type="spellEnd"/>
            <w:r>
              <w:rPr>
                <w:sz w:val="16"/>
              </w:rPr>
              <w:t xml:space="preserve">. — 2008. — № 7–8 (108–109). — </w:t>
            </w:r>
            <w:proofErr w:type="gramStart"/>
            <w:r>
              <w:rPr>
                <w:sz w:val="16"/>
              </w:rPr>
              <w:t>С. 71</w:t>
            </w:r>
            <w:proofErr w:type="gramEnd"/>
            <w:r>
              <w:rPr>
                <w:sz w:val="16"/>
              </w:rPr>
              <w:t>–82.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110 лет курскому трамваю: иллюзия благополучия (научная статья)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край</w:t>
            </w:r>
            <w:proofErr w:type="spellEnd"/>
            <w:r>
              <w:rPr>
                <w:sz w:val="16"/>
              </w:rPr>
              <w:t xml:space="preserve">. — 2008. — № 3–4 (104–105). — </w:t>
            </w:r>
            <w:proofErr w:type="gramStart"/>
            <w:r>
              <w:rPr>
                <w:sz w:val="16"/>
              </w:rPr>
              <w:t>С. 120</w:t>
            </w:r>
            <w:proofErr w:type="gramEnd"/>
            <w:r>
              <w:rPr>
                <w:sz w:val="16"/>
              </w:rPr>
              <w:t>–123.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Pr="00004AA2" w:rsidRDefault="00BE1F24">
            <w:pPr>
              <w:keepNext/>
              <w:spacing w:after="0" w:line="240" w:lineRule="auto"/>
              <w:rPr>
                <w:lang w:val="ru-RU"/>
              </w:rPr>
            </w:pPr>
            <w:r w:rsidRPr="00004AA2">
              <w:rPr>
                <w:b/>
                <w:i/>
                <w:sz w:val="17"/>
                <w:lang w:val="ru-RU"/>
              </w:rPr>
              <w:t>Статьи в сборниках научных трудов и материалах конференций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Лесопарк «Солянка» в Курске: история создания, восстановления и благоустройства городской зоны отдыха в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XX</w:t>
            </w:r>
            <w:r w:rsidRPr="00004AA2">
              <w:rPr>
                <w:sz w:val="16"/>
                <w:lang w:val="ru-RU"/>
              </w:rPr>
              <w:t xml:space="preserve"> </w:t>
            </w:r>
            <w:proofErr w:type="spellStart"/>
            <w:r w:rsidRPr="00004AA2">
              <w:rPr>
                <w:sz w:val="16"/>
                <w:lang w:val="ru-RU"/>
              </w:rPr>
              <w:t>вв</w:t>
            </w:r>
            <w:proofErr w:type="spellEnd"/>
            <w:r w:rsidRPr="00004AA2">
              <w:rPr>
                <w:sz w:val="16"/>
                <w:lang w:val="ru-RU"/>
              </w:rPr>
              <w:t xml:space="preserve">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Образование и наука: современный вектор развития. Материалы </w:t>
            </w:r>
            <w:r>
              <w:rPr>
                <w:sz w:val="16"/>
              </w:rPr>
              <w:t>IV</w:t>
            </w:r>
            <w:r w:rsidRPr="00004AA2">
              <w:rPr>
                <w:sz w:val="16"/>
                <w:lang w:val="ru-RU"/>
              </w:rPr>
              <w:t xml:space="preserve"> Национальной научно-практической конференции.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2025. — </w:t>
            </w:r>
            <w:proofErr w:type="gramStart"/>
            <w:r>
              <w:rPr>
                <w:sz w:val="16"/>
              </w:rPr>
              <w:t>С. 332</w:t>
            </w:r>
            <w:proofErr w:type="gramEnd"/>
            <w:r>
              <w:rPr>
                <w:sz w:val="16"/>
              </w:rPr>
              <w:t>–337.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Жилой дом-комбинат завода СК-6 1936 г. в Курске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Региональные историко-культурные исследования. Сборник статей.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2024. — С. 11- 16.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Доходный дом мещанки О. И. Толстиковой в Курске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Региональные историко-культурные исследования. Сборник статей.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2024. — </w:t>
            </w:r>
            <w:proofErr w:type="gramStart"/>
            <w:r>
              <w:rPr>
                <w:sz w:val="16"/>
              </w:rPr>
              <w:t>С. 5</w:t>
            </w:r>
            <w:proofErr w:type="gramEnd"/>
            <w:r>
              <w:rPr>
                <w:sz w:val="16"/>
              </w:rPr>
              <w:t>–10.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Кино под куполом: история приспособления Знаменского собора в Курске под кинотеатр «Октябрь»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События и люди в документах курских архивов. </w:t>
            </w:r>
            <w:proofErr w:type="spellStart"/>
            <w:r>
              <w:rPr>
                <w:sz w:val="16"/>
              </w:rPr>
              <w:t>Сборник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статей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2024. — </w:t>
            </w:r>
            <w:proofErr w:type="gramStart"/>
            <w:r>
              <w:rPr>
                <w:sz w:val="16"/>
              </w:rPr>
              <w:t>С. 94</w:t>
            </w:r>
            <w:proofErr w:type="gramEnd"/>
            <w:r>
              <w:rPr>
                <w:sz w:val="16"/>
              </w:rPr>
              <w:t>–98.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Земская библиотека имени Е. Л. Маркова в Щиграх (1902–1917)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Региональные историко-культурные исследования. Сборник статей. Редколлегия: В.В. Коровин (ответственный редактор) [и др.].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2023. — </w:t>
            </w:r>
            <w:proofErr w:type="gramStart"/>
            <w:r>
              <w:rPr>
                <w:sz w:val="16"/>
              </w:rPr>
              <w:t>С. 15</w:t>
            </w:r>
            <w:proofErr w:type="gramEnd"/>
            <w:r>
              <w:rPr>
                <w:sz w:val="16"/>
              </w:rPr>
              <w:t>–23.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Современные формы и методы библиотечно-информационного обслуживания </w:t>
            </w:r>
            <w:proofErr w:type="gramStart"/>
            <w:r w:rsidRPr="00004AA2">
              <w:rPr>
                <w:sz w:val="16"/>
                <w:lang w:val="ru-RU"/>
              </w:rPr>
              <w:t>пользователей</w:t>
            </w:r>
            <w:proofErr w:type="gramEnd"/>
            <w:r w:rsidRPr="00004AA2">
              <w:rPr>
                <w:sz w:val="16"/>
                <w:lang w:val="ru-RU"/>
              </w:rPr>
              <w:t xml:space="preserve"> библиотек высших учебных заведений в области краеведения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Региональные историко-культурные исследования. Сборник статей. Редколлегия: В.В. Коровин (ответственный редактор) [и др.].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2023. — </w:t>
            </w:r>
            <w:proofErr w:type="gramStart"/>
            <w:r>
              <w:rPr>
                <w:sz w:val="16"/>
              </w:rPr>
              <w:t>С. 56</w:t>
            </w:r>
            <w:proofErr w:type="gramEnd"/>
            <w:r>
              <w:rPr>
                <w:sz w:val="16"/>
              </w:rPr>
              <w:t>–61.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 xml:space="preserve">История и архитектура дома-клиники А. И. Калиновского и краеведческого музея в г. Рыльске конец </w:t>
            </w:r>
            <w:r>
              <w:rPr>
                <w:sz w:val="16"/>
              </w:rPr>
              <w:t>XIX</w:t>
            </w:r>
            <w:r w:rsidRPr="00004AA2">
              <w:rPr>
                <w:sz w:val="16"/>
                <w:lang w:val="ru-RU"/>
              </w:rPr>
              <w:t xml:space="preserve"> – начало </w:t>
            </w:r>
            <w:r>
              <w:rPr>
                <w:sz w:val="16"/>
              </w:rPr>
              <w:t>XX</w:t>
            </w:r>
            <w:r w:rsidRPr="00004AA2">
              <w:rPr>
                <w:sz w:val="16"/>
                <w:lang w:val="ru-RU"/>
              </w:rPr>
              <w:t xml:space="preserve"> вв., </w:t>
            </w:r>
            <w:r>
              <w:rPr>
                <w:sz w:val="16"/>
              </w:rPr>
              <w:t>XX</w:t>
            </w:r>
            <w:r w:rsidRPr="00004AA2">
              <w:rPr>
                <w:sz w:val="16"/>
                <w:lang w:val="ru-RU"/>
              </w:rPr>
              <w:t xml:space="preserve"> </w:t>
            </w:r>
            <w:proofErr w:type="gramStart"/>
            <w:r w:rsidRPr="00004AA2">
              <w:rPr>
                <w:sz w:val="16"/>
                <w:lang w:val="ru-RU"/>
              </w:rPr>
              <w:t>в</w:t>
            </w:r>
            <w:proofErr w:type="gramEnd"/>
            <w:r w:rsidRPr="00004AA2">
              <w:rPr>
                <w:sz w:val="16"/>
                <w:lang w:val="ru-RU"/>
              </w:rPr>
              <w:t xml:space="preserve"> (</w:t>
            </w:r>
            <w:proofErr w:type="gramStart"/>
            <w:r w:rsidRPr="00004AA2">
              <w:rPr>
                <w:sz w:val="16"/>
                <w:lang w:val="ru-RU"/>
              </w:rPr>
              <w:t>статья</w:t>
            </w:r>
            <w:proofErr w:type="gramEnd"/>
            <w:r w:rsidRPr="00004AA2">
              <w:rPr>
                <w:sz w:val="16"/>
                <w:lang w:val="ru-RU"/>
              </w:rPr>
              <w:t xml:space="preserve">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004AA2">
              <w:rPr>
                <w:sz w:val="16"/>
                <w:lang w:val="ru-RU"/>
              </w:rPr>
              <w:t xml:space="preserve">Люди и судьбы. ХХ век. Материалы Всероссийской научной конференции. Под редакцией Э.А. Кудрявцева.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2023. — </w:t>
            </w:r>
            <w:proofErr w:type="gramStart"/>
            <w:r>
              <w:rPr>
                <w:sz w:val="16"/>
              </w:rPr>
              <w:t>С. 6</w:t>
            </w:r>
            <w:proofErr w:type="gramEnd"/>
            <w:r>
              <w:rPr>
                <w:sz w:val="16"/>
              </w:rPr>
              <w:t>–13.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0,9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Внедрение типовых проектов многоквартирных домов в практику массового жилищного строительства Курска в 1946–1960 </w:t>
            </w:r>
            <w:proofErr w:type="spellStart"/>
            <w:proofErr w:type="gramStart"/>
            <w:r w:rsidRPr="00E3067C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E3067C">
              <w:rPr>
                <w:sz w:val="16"/>
                <w:lang w:val="ru-RU"/>
              </w:rPr>
              <w:t xml:space="preserve">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Региональные историко-культурные исследования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 xml:space="preserve">борник статей. Российское общество историков-архивистов; Курский государственный университет.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11</w:t>
            </w:r>
            <w:proofErr w:type="gramEnd"/>
            <w:r>
              <w:rPr>
                <w:sz w:val="16"/>
              </w:rPr>
              <w:t>–15.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Деятельность научной библиотеки Курского государственного университета по сохранению и популяризации трудов ученых и педагогов образовательной организации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Общество, образование, наука в современных парадигмах развития. Сборник трудов по материалам </w:t>
            </w:r>
            <w:r>
              <w:rPr>
                <w:sz w:val="16"/>
              </w:rPr>
              <w:t>III</w:t>
            </w:r>
            <w:r w:rsidRPr="00E3067C">
              <w:rPr>
                <w:sz w:val="16"/>
                <w:lang w:val="ru-RU"/>
              </w:rPr>
              <w:t xml:space="preserve"> Национальной научно-практической конференции. </w:t>
            </w:r>
            <w:proofErr w:type="spellStart"/>
            <w:r>
              <w:rPr>
                <w:sz w:val="16"/>
              </w:rPr>
              <w:t>Редколлегия</w:t>
            </w:r>
            <w:proofErr w:type="spellEnd"/>
            <w:r>
              <w:rPr>
                <w:sz w:val="16"/>
              </w:rPr>
              <w:t xml:space="preserve">: Е.П. </w:t>
            </w:r>
            <w:proofErr w:type="spellStart"/>
            <w:r>
              <w:rPr>
                <w:sz w:val="16"/>
              </w:rPr>
              <w:t>Масюткин</w:t>
            </w:r>
            <w:proofErr w:type="spellEnd"/>
            <w:r>
              <w:rPr>
                <w:sz w:val="16"/>
              </w:rPr>
              <w:t xml:space="preserve"> [</w:t>
            </w:r>
            <w:proofErr w:type="spellStart"/>
            <w:r>
              <w:rPr>
                <w:sz w:val="16"/>
              </w:rPr>
              <w:t>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др</w:t>
            </w:r>
            <w:proofErr w:type="spellEnd"/>
            <w:r>
              <w:rPr>
                <w:sz w:val="16"/>
              </w:rPr>
              <w:t xml:space="preserve">.].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193</w:t>
            </w:r>
            <w:proofErr w:type="gramEnd"/>
            <w:r>
              <w:rPr>
                <w:sz w:val="16"/>
              </w:rPr>
              <w:t>–198.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 работе Валентина Войно-Ясенецкого (святителя Луки) в Фатежской земской больнице Курской губернии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Наука, образование, молодежь: горизонты развития. Материалы </w:t>
            </w:r>
            <w:r>
              <w:rPr>
                <w:sz w:val="16"/>
              </w:rPr>
              <w:t>II</w:t>
            </w:r>
            <w:r w:rsidRPr="00E3067C">
              <w:rPr>
                <w:sz w:val="16"/>
                <w:lang w:val="ru-RU"/>
              </w:rPr>
              <w:t xml:space="preserve"> Национальной научно-практической конференции. </w:t>
            </w:r>
            <w:proofErr w:type="spellStart"/>
            <w:r>
              <w:rPr>
                <w:sz w:val="16"/>
              </w:rPr>
              <w:t>Редакционная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коллегия</w:t>
            </w:r>
            <w:proofErr w:type="spellEnd"/>
            <w:r>
              <w:rPr>
                <w:sz w:val="16"/>
              </w:rPr>
              <w:t xml:space="preserve">: Е.П. </w:t>
            </w:r>
            <w:proofErr w:type="spellStart"/>
            <w:r>
              <w:rPr>
                <w:sz w:val="16"/>
              </w:rPr>
              <w:t>Масюткин</w:t>
            </w:r>
            <w:proofErr w:type="spellEnd"/>
            <w:r>
              <w:rPr>
                <w:sz w:val="16"/>
              </w:rPr>
              <w:t xml:space="preserve"> [</w:t>
            </w:r>
            <w:proofErr w:type="spellStart"/>
            <w:r>
              <w:rPr>
                <w:sz w:val="16"/>
              </w:rPr>
              <w:t>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др</w:t>
            </w:r>
            <w:proofErr w:type="spellEnd"/>
            <w:r>
              <w:rPr>
                <w:sz w:val="16"/>
              </w:rPr>
              <w:t xml:space="preserve">.].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202</w:t>
            </w:r>
            <w:proofErr w:type="gramEnd"/>
            <w:r>
              <w:rPr>
                <w:sz w:val="16"/>
              </w:rPr>
              <w:t>–206.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 Фатежской земской больнице в период работы в ней хирурга Валентина Войно-Ясенецкого (святителя Луки)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Региональные историко-культурные исследования. Российское общество историков-архивистов, Курское отделение</w:t>
            </w:r>
            <w:proofErr w:type="gramStart"/>
            <w:r w:rsidRPr="00E3067C">
              <w:rPr>
                <w:sz w:val="16"/>
                <w:lang w:val="ru-RU"/>
              </w:rPr>
              <w:t xml:space="preserve"> ;</w:t>
            </w:r>
            <w:proofErr w:type="gramEnd"/>
            <w:r w:rsidRPr="00E3067C">
              <w:rPr>
                <w:sz w:val="16"/>
                <w:lang w:val="ru-RU"/>
              </w:rPr>
              <w:t xml:space="preserve"> Курский государственный университет, Научная библиотека.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43</w:t>
            </w:r>
            <w:proofErr w:type="gramEnd"/>
            <w:r>
              <w:rPr>
                <w:sz w:val="16"/>
              </w:rPr>
              <w:t>–47.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Памятник истории и культуры города Курска </w:t>
            </w:r>
            <w:r>
              <w:rPr>
                <w:sz w:val="16"/>
              </w:rPr>
              <w:t>XVIII</w:t>
            </w:r>
            <w:r w:rsidRPr="00E3067C">
              <w:rPr>
                <w:sz w:val="16"/>
                <w:lang w:val="ru-RU"/>
              </w:rPr>
              <w:t xml:space="preserve"> столетия – дом купца и строителя Сергиевской церкви К. Е. Первышева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События и люди в документах курских архивов. Сборник статей. АРХИВНОЕ УПРАВЛЕНИЕ КУРСКОЙ ОБЛАСТИ ОКУ «ГОСАРХИВ КУРСКОЙ ОБЛАСТИ».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5</w:t>
            </w:r>
            <w:proofErr w:type="gramEnd"/>
            <w:r>
              <w:rPr>
                <w:sz w:val="16"/>
              </w:rPr>
              <w:t>–18.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1,6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Холодова Е. В., Ефремова И. С.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Жилищное строительство </w:t>
            </w:r>
            <w:proofErr w:type="spellStart"/>
            <w:r w:rsidRPr="00E3067C">
              <w:rPr>
                <w:sz w:val="16"/>
                <w:lang w:val="ru-RU"/>
              </w:rPr>
              <w:t>Рышковской</w:t>
            </w:r>
            <w:proofErr w:type="spellEnd"/>
            <w:r w:rsidRPr="00E3067C">
              <w:rPr>
                <w:sz w:val="16"/>
                <w:lang w:val="ru-RU"/>
              </w:rPr>
              <w:t xml:space="preserve"> промышленной площадки в 1936–1941 </w:t>
            </w:r>
            <w:proofErr w:type="spellStart"/>
            <w:proofErr w:type="gramStart"/>
            <w:r w:rsidRPr="00E3067C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E3067C">
              <w:rPr>
                <w:sz w:val="16"/>
                <w:lang w:val="ru-RU"/>
              </w:rPr>
              <w:t xml:space="preserve">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Региональные историко-культурные исследования. Российское общество историков-архивистов, Курское отделение; Курский государственный университет, Научная библиотека.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59</w:t>
            </w:r>
            <w:proofErr w:type="gramEnd"/>
            <w:r>
              <w:rPr>
                <w:sz w:val="16"/>
              </w:rPr>
              <w:t>–64.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38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Жилищное строительство ведомства государственной безопасности в Курске в послевоенное десятилетие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События и люди в документах курских архивов. Сборник статей. АРХИВНОЕ УПРАВЛЕНИЕ КУРСКОЙ ОБЛАСТИ ОКУ «ГОСАРХИВ КУРСКОЙ ОБЛАСТИ».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2022. — </w:t>
            </w:r>
            <w:proofErr w:type="gramStart"/>
            <w:r>
              <w:rPr>
                <w:sz w:val="16"/>
              </w:rPr>
              <w:t>С. 97</w:t>
            </w:r>
            <w:proofErr w:type="gramEnd"/>
            <w:r>
              <w:rPr>
                <w:sz w:val="16"/>
              </w:rPr>
              <w:t>–105.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История и архитектура городской усадьбы Г. Б. Фрида в Курске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События и люди в документах курских архивов. Сборник статей. Под редакцией В.Л. Богданова.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101</w:t>
            </w:r>
            <w:proofErr w:type="gramEnd"/>
            <w:r>
              <w:rPr>
                <w:sz w:val="16"/>
              </w:rPr>
              <w:t>–109.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Архивное и библиографическое источниковедение как метод установления истории зданий и сооружений Курска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Образование и наука: современный вектор развития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м</w:t>
            </w:r>
            <w:proofErr w:type="gramEnd"/>
            <w:r w:rsidRPr="00E3067C">
              <w:rPr>
                <w:sz w:val="16"/>
                <w:lang w:val="ru-RU"/>
              </w:rPr>
              <w:t xml:space="preserve">атериалы Национальной научно-практической конференции.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156</w:t>
            </w:r>
            <w:proofErr w:type="gramEnd"/>
            <w:r>
              <w:rPr>
                <w:sz w:val="16"/>
              </w:rPr>
              <w:t>–161.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История здания службы пути управления </w:t>
            </w:r>
            <w:proofErr w:type="spellStart"/>
            <w:r w:rsidRPr="00E3067C">
              <w:rPr>
                <w:sz w:val="16"/>
                <w:lang w:val="ru-RU"/>
              </w:rPr>
              <w:t>Московско-Киево-Воронежской</w:t>
            </w:r>
            <w:proofErr w:type="spellEnd"/>
            <w:r w:rsidRPr="00E3067C">
              <w:rPr>
                <w:sz w:val="16"/>
                <w:lang w:val="ru-RU"/>
              </w:rPr>
              <w:t xml:space="preserve"> железной дороги в Курске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истории, политики и права. Сборник статей </w:t>
            </w:r>
            <w:r>
              <w:rPr>
                <w:sz w:val="16"/>
              </w:rPr>
              <w:t>IX</w:t>
            </w:r>
            <w:r w:rsidRPr="00E3067C">
              <w:rPr>
                <w:sz w:val="16"/>
                <w:lang w:val="ru-RU"/>
              </w:rPr>
              <w:t xml:space="preserve"> Всероссийской научно-практической конференции. </w:t>
            </w:r>
            <w:proofErr w:type="spellStart"/>
            <w:r>
              <w:rPr>
                <w:sz w:val="16"/>
              </w:rPr>
              <w:t>Пенза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159</w:t>
            </w:r>
            <w:proofErr w:type="gramEnd"/>
            <w:r>
              <w:rPr>
                <w:sz w:val="16"/>
              </w:rPr>
              <w:t>–163.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История и архитектура зданий присутственных мест Обояни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гуманитарных и общественных наук. Сборник статей </w:t>
            </w:r>
            <w:r>
              <w:rPr>
                <w:sz w:val="16"/>
              </w:rPr>
              <w:t>VII</w:t>
            </w:r>
            <w:r w:rsidRPr="00E3067C">
              <w:rPr>
                <w:sz w:val="16"/>
                <w:lang w:val="ru-RU"/>
              </w:rPr>
              <w:t xml:space="preserve"> Всероссийской научно-практической конференции. </w:t>
            </w:r>
            <w:proofErr w:type="spellStart"/>
            <w:r>
              <w:rPr>
                <w:sz w:val="16"/>
              </w:rPr>
              <w:t>Пенза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167</w:t>
            </w:r>
            <w:proofErr w:type="gramEnd"/>
            <w:r>
              <w:rPr>
                <w:sz w:val="16"/>
              </w:rPr>
              <w:t>–171.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Харьковские архитекторы-авторы проектов планировки и застройки Курска в 1940–1950-е годы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Современные наука и образование: достижения и перспективы развития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м</w:t>
            </w:r>
            <w:proofErr w:type="gramEnd"/>
            <w:r w:rsidRPr="00E3067C">
              <w:rPr>
                <w:sz w:val="16"/>
                <w:lang w:val="ru-RU"/>
              </w:rPr>
              <w:t xml:space="preserve">атериалы Национальной научно-практической конференции: в 2 частях.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205</w:t>
            </w:r>
            <w:proofErr w:type="gramEnd"/>
            <w:r>
              <w:rPr>
                <w:sz w:val="16"/>
              </w:rPr>
              <w:t>–210.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Дом О. С. Косаревой – единственный сохранившийся адрес краеведа Н. И. Златоверховникова в Курске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События и люди в документах курских архивов. Сборник статей. Под редакцией В.Л. Богданова.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53</w:t>
            </w:r>
            <w:proofErr w:type="gramEnd"/>
            <w:r>
              <w:rPr>
                <w:sz w:val="16"/>
              </w:rPr>
              <w:t>–59.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Краеведческая деятельность: научная библиотека Курского государственного университета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Теория и практика финансово-хозяйственной деятельности предприятий различных отраслей. Наука и общество: актуальные проблемы и решения. Сборник трудов конференций: </w:t>
            </w:r>
            <w:r>
              <w:rPr>
                <w:sz w:val="16"/>
              </w:rPr>
              <w:t>III</w:t>
            </w:r>
            <w:r w:rsidRPr="00E3067C">
              <w:rPr>
                <w:sz w:val="16"/>
                <w:lang w:val="ru-RU"/>
              </w:rPr>
              <w:t xml:space="preserve"> Национальной научно-практической конференции; Национальной научно-практической конференции.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2021. — </w:t>
            </w:r>
            <w:proofErr w:type="gramStart"/>
            <w:r>
              <w:rPr>
                <w:sz w:val="16"/>
              </w:rPr>
              <w:t>С. 648</w:t>
            </w:r>
            <w:proofErr w:type="gramEnd"/>
            <w:r>
              <w:rPr>
                <w:sz w:val="16"/>
              </w:rPr>
              <w:t>–652.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Структурирование электронно-библиотечной системы вуза (на примере научной библиотеки Курского государственного университета)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Общество, образование, наука: современные тренды. Сборник трудов по материалам Национальной научно-практической конференции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п</w:t>
            </w:r>
            <w:proofErr w:type="gramEnd"/>
            <w:r w:rsidRPr="00E3067C">
              <w:rPr>
                <w:sz w:val="16"/>
                <w:lang w:val="ru-RU"/>
              </w:rPr>
              <w:t xml:space="preserve">од общ. ред. </w:t>
            </w:r>
            <w:proofErr w:type="spellStart"/>
            <w:r w:rsidRPr="00E3067C">
              <w:rPr>
                <w:sz w:val="16"/>
                <w:lang w:val="ru-RU"/>
              </w:rPr>
              <w:t>Масюткина</w:t>
            </w:r>
            <w:proofErr w:type="spellEnd"/>
            <w:r w:rsidRPr="00E3067C">
              <w:rPr>
                <w:sz w:val="16"/>
                <w:lang w:val="ru-RU"/>
              </w:rPr>
              <w:t xml:space="preserve"> Е. П.; науч. ред. Попова Т.Н. ; ФГБОУ ВО «Керченский государственный морской технологический университет». </w:t>
            </w:r>
            <w:proofErr w:type="spellStart"/>
            <w:r>
              <w:rPr>
                <w:sz w:val="16"/>
              </w:rPr>
              <w:t>Керчь</w:t>
            </w:r>
            <w:proofErr w:type="spellEnd"/>
            <w:r>
              <w:rPr>
                <w:sz w:val="16"/>
              </w:rPr>
              <w:t xml:space="preserve">, 2020. — </w:t>
            </w:r>
            <w:proofErr w:type="gramStart"/>
            <w:r>
              <w:rPr>
                <w:sz w:val="16"/>
              </w:rPr>
              <w:t>С. 30</w:t>
            </w:r>
            <w:proofErr w:type="gramEnd"/>
            <w:r>
              <w:rPr>
                <w:sz w:val="16"/>
              </w:rPr>
              <w:t>–34.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Ансамблевая застройка рабочих поселков Курска 1946–1955 гг.: критерии ценности и вопросы охраны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Архитектоника региональной культуры. Материалы Всероссийской научно-практической конференции, посвященной 55-летию Юго-Западного государственного университета. Редколлегия: М.М. Звягинцева [и др.]. — 2019. — С. 32–37.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Бани Карабаджака – единственный сохранившийся образец торговых бань губернского Курска начала </w:t>
            </w:r>
            <w:r>
              <w:rPr>
                <w:sz w:val="16"/>
              </w:rPr>
              <w:t>XX</w:t>
            </w:r>
            <w:r w:rsidRPr="00E3067C">
              <w:rPr>
                <w:sz w:val="16"/>
                <w:lang w:val="ru-RU"/>
              </w:rPr>
              <w:t xml:space="preserve"> в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Историческое краеведение: информационные ресурсы исследований. Сборник материалов научно-практической конференции. </w:t>
            </w:r>
            <w:proofErr w:type="spellStart"/>
            <w:r>
              <w:rPr>
                <w:sz w:val="16"/>
              </w:rPr>
              <w:t>Ответственный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редактор</w:t>
            </w:r>
            <w:proofErr w:type="spellEnd"/>
            <w:r>
              <w:rPr>
                <w:sz w:val="16"/>
              </w:rPr>
              <w:t xml:space="preserve"> И.В. </w:t>
            </w:r>
            <w:proofErr w:type="spellStart"/>
            <w:r>
              <w:rPr>
                <w:sz w:val="16"/>
              </w:rPr>
              <w:t>Шпаков</w:t>
            </w:r>
            <w:proofErr w:type="spellEnd"/>
            <w:r>
              <w:rPr>
                <w:sz w:val="16"/>
              </w:rPr>
              <w:t>. — 2019. — С. 37- 43.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Холодова</w:t>
            </w:r>
            <w:proofErr w:type="spellEnd"/>
            <w:r>
              <w:rPr>
                <w:sz w:val="16"/>
              </w:rPr>
              <w:t xml:space="preserve"> Е.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The Architectural Ensemble of Gorky Street of Kursk City as a Complex Object of the Cultural and Historical Heritage of Regional Significance (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материалах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НАУКА, ОБРАЗОВАНИЕ И ИННОВАЦИИ В СОВРЕМЕННОМ МИРЕ (НОИ-2019). Материалы Национальной научной конференции Воронежского государственного аграрного университета имени императора Петра </w:t>
            </w:r>
            <w:r>
              <w:rPr>
                <w:sz w:val="16"/>
              </w:rPr>
              <w:t>I</w:t>
            </w:r>
            <w:r w:rsidRPr="00E3067C">
              <w:rPr>
                <w:sz w:val="16"/>
                <w:lang w:val="ru-RU"/>
              </w:rPr>
              <w:t>. — 2019. — С. 41–45.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Школьное строительство по типовым проектам неполных средних школ в Курске в 1936–1940 г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Историческое краеведение: информационные ресурсы исследований. Сборник материалов научно-практической конференции. </w:t>
            </w:r>
            <w:proofErr w:type="spellStart"/>
            <w:r>
              <w:rPr>
                <w:sz w:val="16"/>
              </w:rPr>
              <w:t>Ответственный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редактор</w:t>
            </w:r>
            <w:proofErr w:type="spellEnd"/>
            <w:r>
              <w:rPr>
                <w:sz w:val="16"/>
              </w:rPr>
              <w:t xml:space="preserve"> И.В. </w:t>
            </w:r>
            <w:proofErr w:type="spellStart"/>
            <w:r>
              <w:rPr>
                <w:sz w:val="16"/>
              </w:rPr>
              <w:t>Шпаков</w:t>
            </w:r>
            <w:proofErr w:type="spellEnd"/>
            <w:r>
              <w:rPr>
                <w:sz w:val="16"/>
              </w:rPr>
              <w:t>. — 2019. — С. 66- 72.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Клубы, дома и дворцы культуры как архитектурные доминанты городов СССР 1951–1955 </w:t>
            </w:r>
            <w:proofErr w:type="spellStart"/>
            <w:proofErr w:type="gramStart"/>
            <w:r w:rsidRPr="00E3067C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E3067C">
              <w:rPr>
                <w:sz w:val="16"/>
                <w:lang w:val="ru-RU"/>
              </w:rPr>
              <w:t xml:space="preserve">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Проблемы развития повседневной культуры и организации досуга детей и молодежи в СССР в 1945–1964 гг.: общесоюзный и региональный срез. Сборник научных трудов Всероссийского научно-практического семинара. Ответственный редактор А.В. Липатов. — 2019. — С. 77–80.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Библиотечно-информационное сопровождение учебной и научной деятельности Курского государственного университета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Информационные ресурсы в современной библиотечной деятельности. сборник материалов регион. </w:t>
            </w:r>
            <w:proofErr w:type="spellStart"/>
            <w:r w:rsidRPr="00E3067C">
              <w:rPr>
                <w:sz w:val="16"/>
                <w:lang w:val="ru-RU"/>
              </w:rPr>
              <w:t>науч</w:t>
            </w:r>
            <w:proofErr w:type="gramStart"/>
            <w:r w:rsidRPr="00E3067C">
              <w:rPr>
                <w:sz w:val="16"/>
                <w:lang w:val="ru-RU"/>
              </w:rPr>
              <w:t>.-</w:t>
            </w:r>
            <w:proofErr w:type="gramEnd"/>
            <w:r w:rsidRPr="00E3067C">
              <w:rPr>
                <w:sz w:val="16"/>
                <w:lang w:val="ru-RU"/>
              </w:rPr>
              <w:t>практ</w:t>
            </w:r>
            <w:proofErr w:type="spellEnd"/>
            <w:r w:rsidRPr="00E3067C">
              <w:rPr>
                <w:sz w:val="16"/>
                <w:lang w:val="ru-RU"/>
              </w:rPr>
              <w:t>. конф.. Курский гос. университет, Научная библиотека ; Ответственный редактор И. В. Шпаков. — 2018. — С. 31–35.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53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Роль журнала технико-строительного комитета Министерства внутренних дел в формировании технической политики в области трамвайного транспорта в Российской империи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Документационное обеспечение организационной и производственной деятельности. Сборник материалов Региональной научно-практической конференции. Ответственный редактор Н.Н. Коротеева. — 2018. — С. 33–36.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54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Гостиничное строительство в СССР во второй половине 40-х – 80-е гг. </w:t>
            </w:r>
            <w:r>
              <w:rPr>
                <w:sz w:val="16"/>
              </w:rPr>
              <w:t xml:space="preserve">XX </w:t>
            </w:r>
            <w:proofErr w:type="spellStart"/>
            <w:proofErr w:type="gramStart"/>
            <w:r>
              <w:rPr>
                <w:sz w:val="16"/>
              </w:rPr>
              <w:t>в</w:t>
            </w:r>
            <w:proofErr w:type="spellEnd"/>
            <w:proofErr w:type="gramEnd"/>
            <w:r>
              <w:rPr>
                <w:sz w:val="16"/>
              </w:rPr>
              <w:t xml:space="preserve"> (</w:t>
            </w:r>
            <w:proofErr w:type="spellStart"/>
            <w:proofErr w:type="gramStart"/>
            <w:r>
              <w:rPr>
                <w:sz w:val="16"/>
              </w:rPr>
              <w:t>статья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материалах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Актуальные проблемы развития туристической инфраструктуры. Материалы международной научной конференции. Курск, 2017. — С. 59–64.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Оценка аттрактивности территории города Курска со стороны экологическо-туристского подхода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современного регионоведения. Материалы </w:t>
            </w:r>
            <w:r>
              <w:rPr>
                <w:sz w:val="16"/>
              </w:rPr>
              <w:t>II</w:t>
            </w:r>
            <w:r w:rsidRPr="00E3067C">
              <w:rPr>
                <w:sz w:val="16"/>
                <w:lang w:val="ru-RU"/>
              </w:rPr>
              <w:t xml:space="preserve"> Всероссийской научно-практической конференции.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2017. — </w:t>
            </w:r>
            <w:proofErr w:type="gramStart"/>
            <w:r>
              <w:rPr>
                <w:sz w:val="16"/>
              </w:rPr>
              <w:t>С. 72</w:t>
            </w:r>
            <w:proofErr w:type="gramEnd"/>
            <w:r>
              <w:rPr>
                <w:sz w:val="16"/>
              </w:rPr>
              <w:t>–78.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Эволюция применения автоматизированных библиотечных информационных систем в деятельности научной библиотеки Курского государственного университета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Теоретические основы исторического регионоведения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м</w:t>
            </w:r>
            <w:proofErr w:type="gramEnd"/>
            <w:r w:rsidRPr="00E3067C">
              <w:rPr>
                <w:sz w:val="16"/>
                <w:lang w:val="ru-RU"/>
              </w:rPr>
              <w:t>атериалы конференции молодых ученых и студентов. Юго-западный государственный университет, Курское отделение российского общества историков-архивистов. — 2017. — С. 75–77.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Садовская</w:t>
            </w:r>
            <w:proofErr w:type="spellEnd"/>
            <w:r>
              <w:rPr>
                <w:sz w:val="16"/>
              </w:rPr>
              <w:t xml:space="preserve"> Ю.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Особенности использования информационных технологий в кадровом учете современных гостиничных предприятий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14</w:t>
            </w:r>
            <w:proofErr w:type="gramEnd"/>
            <w:r>
              <w:rPr>
                <w:sz w:val="16"/>
              </w:rPr>
              <w:t>–18.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Горюшкина Н. Е., Коротеева Н. Н.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Организация работ по оцифровке книжных памятников, редких книг и рукописей в научной библиотеке Курского государственного университета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Документационное обеспечение организационной и производственной деятельности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 xml:space="preserve">борник материалов региональной научно-практической конференции. </w:t>
            </w:r>
            <w:proofErr w:type="spellStart"/>
            <w:r>
              <w:rPr>
                <w:sz w:val="16"/>
              </w:rPr>
              <w:t>Юго-Западный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государственный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университет</w:t>
            </w:r>
            <w:proofErr w:type="spellEnd"/>
            <w:r>
              <w:rPr>
                <w:sz w:val="16"/>
              </w:rPr>
              <w:t xml:space="preserve">. — 2016. — </w:t>
            </w:r>
            <w:proofErr w:type="gramStart"/>
            <w:r>
              <w:rPr>
                <w:sz w:val="16"/>
              </w:rPr>
              <w:t>С. 19</w:t>
            </w:r>
            <w:proofErr w:type="gramEnd"/>
            <w:r>
              <w:rPr>
                <w:sz w:val="16"/>
              </w:rPr>
              <w:t>–23.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59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Особенности проектирования и строительства библиотек в СССР в 1930-е </w:t>
            </w:r>
            <w:proofErr w:type="spellStart"/>
            <w:proofErr w:type="gramStart"/>
            <w:r w:rsidRPr="00E3067C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E3067C">
              <w:rPr>
                <w:sz w:val="16"/>
                <w:lang w:val="ru-RU"/>
              </w:rPr>
              <w:t xml:space="preserve">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Документационное обеспечение организационной и производственной деятельности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 xml:space="preserve">борник материалов региональной научно-практической конференции. </w:t>
            </w:r>
            <w:proofErr w:type="spellStart"/>
            <w:r>
              <w:rPr>
                <w:sz w:val="16"/>
              </w:rPr>
              <w:t>Юго-Западный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государственный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университет</w:t>
            </w:r>
            <w:proofErr w:type="spellEnd"/>
            <w:r>
              <w:rPr>
                <w:sz w:val="16"/>
              </w:rPr>
              <w:t xml:space="preserve">. — 2016. — </w:t>
            </w:r>
            <w:proofErr w:type="gramStart"/>
            <w:r>
              <w:rPr>
                <w:sz w:val="16"/>
              </w:rPr>
              <w:t>С. 30</w:t>
            </w:r>
            <w:proofErr w:type="gramEnd"/>
            <w:r>
              <w:rPr>
                <w:sz w:val="16"/>
              </w:rPr>
              <w:t>–32.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Основные тенденции в советском архитектурном проектировании и строительстве жилых зданий в послевоенное десятилетие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43</w:t>
            </w:r>
            <w:proofErr w:type="gramEnd"/>
            <w:r>
              <w:rPr>
                <w:sz w:val="16"/>
              </w:rPr>
              <w:t>–46.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Гостиничное дело: проблемы привлечения и удержания квалифицированного персонала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4</w:t>
            </w:r>
            <w:proofErr w:type="gramEnd"/>
            <w:r>
              <w:rPr>
                <w:sz w:val="16"/>
              </w:rPr>
              <w:t>–8.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Горюшкина Н. Е., Коротеева Н. Н.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Влияние регулярного массового транспорта на жизнь городов Центрального Черноземья в конце </w:t>
            </w:r>
            <w:r>
              <w:rPr>
                <w:sz w:val="16"/>
              </w:rPr>
              <w:t>XIX</w:t>
            </w:r>
            <w:r w:rsidRPr="00E3067C">
              <w:rPr>
                <w:sz w:val="16"/>
                <w:lang w:val="ru-RU"/>
              </w:rPr>
              <w:t xml:space="preserve"> – начале </w:t>
            </w:r>
            <w:r>
              <w:rPr>
                <w:sz w:val="16"/>
              </w:rPr>
              <w:t>XX</w:t>
            </w:r>
            <w:r w:rsidRPr="00E3067C">
              <w:rPr>
                <w:sz w:val="16"/>
                <w:lang w:val="ru-RU"/>
              </w:rPr>
              <w:t xml:space="preserve"> </w:t>
            </w:r>
            <w:proofErr w:type="spellStart"/>
            <w:r w:rsidRPr="00E3067C">
              <w:rPr>
                <w:sz w:val="16"/>
                <w:lang w:val="ru-RU"/>
              </w:rPr>
              <w:t>вв</w:t>
            </w:r>
            <w:proofErr w:type="spellEnd"/>
            <w:r w:rsidRPr="00E3067C">
              <w:rPr>
                <w:sz w:val="16"/>
                <w:lang w:val="ru-RU"/>
              </w:rPr>
              <w:t xml:space="preserve">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52</w:t>
            </w:r>
            <w:proofErr w:type="gramEnd"/>
            <w:r>
              <w:rPr>
                <w:sz w:val="16"/>
              </w:rPr>
              <w:t>–54.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Состояние отрасли городского электротранспорта в РСФСР в конце 1980-х гг.: проблемы и перспективы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proofErr w:type="gramStart"/>
            <w:r w:rsidRPr="00E3067C">
              <w:rPr>
                <w:sz w:val="16"/>
                <w:lang w:val="ru-RU"/>
              </w:rPr>
              <w:t xml:space="preserve">».. </w:t>
            </w:r>
            <w:proofErr w:type="spellStart"/>
            <w:proofErr w:type="gramEnd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61</w:t>
            </w:r>
            <w:proofErr w:type="gramEnd"/>
            <w:r>
              <w:rPr>
                <w:sz w:val="16"/>
              </w:rPr>
              <w:t>–68.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0,9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Зюзин</w:t>
            </w:r>
            <w:proofErr w:type="spellEnd"/>
            <w:r>
              <w:rPr>
                <w:sz w:val="16"/>
              </w:rPr>
              <w:t xml:space="preserve"> П.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64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The Features of the Architectural Design and Housing Building in Russia in 1945–1957 (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сборнике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трудов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 xml:space="preserve">The Strategies of Modern Science Development. Proceedings of the X International scientific-practical conference. Scientific Publishing Center "Discovery". — 2016. — </w:t>
            </w:r>
            <w:proofErr w:type="gramStart"/>
            <w:r>
              <w:rPr>
                <w:sz w:val="16"/>
              </w:rPr>
              <w:t>С. 66</w:t>
            </w:r>
            <w:proofErr w:type="gramEnd"/>
            <w:r>
              <w:rPr>
                <w:sz w:val="16"/>
              </w:rPr>
              <w:t>–71.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Koroteeva</w:t>
            </w:r>
            <w:proofErr w:type="spellEnd"/>
            <w:r>
              <w:rPr>
                <w:sz w:val="16"/>
              </w:rPr>
              <w:t xml:space="preserve"> N. N.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65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История планировки и застройки Курска от основания до первого советского генерального плана города 1946 г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66</w:t>
            </w:r>
            <w:proofErr w:type="gramEnd"/>
            <w:r>
              <w:rPr>
                <w:sz w:val="16"/>
              </w:rPr>
              <w:t>–72.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Особенности жилищного строительства в городах Курской области в послевоенное десятилетие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proofErr w:type="gramStart"/>
            <w:r w:rsidRPr="00E3067C">
              <w:rPr>
                <w:sz w:val="16"/>
                <w:lang w:val="ru-RU"/>
              </w:rPr>
              <w:t xml:space="preserve">».. </w:t>
            </w:r>
            <w:proofErr w:type="spellStart"/>
            <w:proofErr w:type="gramEnd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68</w:t>
            </w:r>
            <w:proofErr w:type="gramEnd"/>
            <w:r>
              <w:rPr>
                <w:sz w:val="16"/>
              </w:rPr>
              <w:t>–71.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Аттестация как основная форма оценки качества и эффективности работы служащих гостиничного предприятия (статья в сборнике научных трудов)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>Краеведческие записки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статей. Юго-Западный государственный университет, Кафедра истории и социально-культурного сервиса, Научно-образовательный центр региональных культурно-исторических исследований «</w:t>
            </w:r>
            <w:proofErr w:type="spellStart"/>
            <w:r w:rsidRPr="00E3067C">
              <w:rPr>
                <w:sz w:val="16"/>
                <w:lang w:val="ru-RU"/>
              </w:rPr>
              <w:t>Родомысл</w:t>
            </w:r>
            <w:proofErr w:type="spellEnd"/>
            <w:r w:rsidRPr="00E3067C">
              <w:rPr>
                <w:sz w:val="16"/>
                <w:lang w:val="ru-RU"/>
              </w:rPr>
              <w:t xml:space="preserve">».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2016. — </w:t>
            </w:r>
            <w:proofErr w:type="gramStart"/>
            <w:r>
              <w:rPr>
                <w:sz w:val="16"/>
              </w:rPr>
              <w:t>С. 8</w:t>
            </w:r>
            <w:proofErr w:type="gramEnd"/>
            <w:r>
              <w:rPr>
                <w:sz w:val="16"/>
              </w:rPr>
              <w:t>–11.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Коротеева Н. Н., Горюшкина Н. Е.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proofErr w:type="gramStart"/>
            <w:r w:rsidRPr="00E3067C">
              <w:rPr>
                <w:sz w:val="16"/>
                <w:lang w:val="ru-RU"/>
              </w:rPr>
              <w:t xml:space="preserve">История градостроительства и планировки Курска в </w:t>
            </w:r>
            <w:r>
              <w:rPr>
                <w:sz w:val="16"/>
              </w:rPr>
              <w:t>XVIII</w:t>
            </w:r>
            <w:r w:rsidRPr="00E3067C">
              <w:rPr>
                <w:sz w:val="16"/>
                <w:lang w:val="ru-RU"/>
              </w:rPr>
              <w:t xml:space="preserve"> в (статья в сборнике научных трудов)</w:t>
            </w:r>
            <w:proofErr w:type="gramEnd"/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Научные труды Курского отделения РОИА. </w:t>
            </w: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 xml:space="preserve">, 2015. — </w:t>
            </w:r>
            <w:proofErr w:type="gramStart"/>
            <w:r>
              <w:rPr>
                <w:sz w:val="16"/>
              </w:rPr>
              <w:t>С. 10</w:t>
            </w:r>
            <w:proofErr w:type="gramEnd"/>
            <w:r>
              <w:rPr>
                <w:sz w:val="16"/>
              </w:rPr>
              <w:t>–12.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69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Проблемы социальной адаптации студентов в вузе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Современные проблемы высшего образования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м</w:t>
            </w:r>
            <w:proofErr w:type="gramEnd"/>
            <w:r w:rsidRPr="00E3067C">
              <w:rPr>
                <w:sz w:val="16"/>
                <w:lang w:val="ru-RU"/>
              </w:rPr>
              <w:t xml:space="preserve">атериалы </w:t>
            </w:r>
            <w:r>
              <w:rPr>
                <w:sz w:val="16"/>
              </w:rPr>
              <w:t>VII</w:t>
            </w:r>
            <w:r w:rsidRPr="00E3067C">
              <w:rPr>
                <w:sz w:val="16"/>
                <w:lang w:val="ru-RU"/>
              </w:rPr>
              <w:t xml:space="preserve"> Международной научно-методической конференции. — С. Г. Емельянов (отв. редактор). — 2015. — С. 221–223.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Василевская Л. А., Черныш А. В., Коротеева Н. Н.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70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Становление типового школьного строительства в Курске в 30–50-е гг. </w:t>
            </w:r>
            <w:r>
              <w:rPr>
                <w:sz w:val="16"/>
              </w:rPr>
              <w:t xml:space="preserve">XX </w:t>
            </w:r>
            <w:proofErr w:type="spellStart"/>
            <w:r>
              <w:rPr>
                <w:sz w:val="16"/>
              </w:rPr>
              <w:t>века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материалах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Теоретические и прикладные проблемы современной науки и образования. </w:t>
            </w:r>
            <w:proofErr w:type="spellStart"/>
            <w:r>
              <w:rPr>
                <w:sz w:val="16"/>
              </w:rPr>
              <w:t>Материалы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Международной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научно-практической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 xml:space="preserve">. — 2015. — </w:t>
            </w:r>
            <w:proofErr w:type="gramStart"/>
            <w:r>
              <w:rPr>
                <w:sz w:val="16"/>
              </w:rPr>
              <w:t>С. 288</w:t>
            </w:r>
            <w:proofErr w:type="gramEnd"/>
            <w:r>
              <w:rPr>
                <w:sz w:val="16"/>
              </w:rPr>
              <w:t>–291.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Сегментация рынка как основа конкурентоспособности современных средств размещения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развития туристической инфраструктуры Курского края. </w:t>
            </w:r>
            <w:proofErr w:type="spellStart"/>
            <w:r>
              <w:rPr>
                <w:sz w:val="16"/>
              </w:rPr>
              <w:t>Материалы</w:t>
            </w:r>
            <w:proofErr w:type="spellEnd"/>
            <w:r>
              <w:rPr>
                <w:sz w:val="16"/>
              </w:rPr>
              <w:t xml:space="preserve"> III </w:t>
            </w:r>
            <w:proofErr w:type="spellStart"/>
            <w:r>
              <w:rPr>
                <w:sz w:val="16"/>
              </w:rPr>
              <w:t>региональной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научно-практической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 xml:space="preserve">. — 2015. — </w:t>
            </w:r>
            <w:proofErr w:type="gramStart"/>
            <w:r>
              <w:rPr>
                <w:sz w:val="16"/>
              </w:rPr>
              <w:t>С. 34</w:t>
            </w:r>
            <w:proofErr w:type="gramEnd"/>
            <w:r>
              <w:rPr>
                <w:sz w:val="16"/>
              </w:rPr>
              <w:t>–37.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Архитектурный туризм в Курске: состояние и перспективы развития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развития туристической инфраструктуры Курского края. </w:t>
            </w:r>
            <w:proofErr w:type="spellStart"/>
            <w:r>
              <w:rPr>
                <w:sz w:val="16"/>
              </w:rPr>
              <w:t>Материалы</w:t>
            </w:r>
            <w:proofErr w:type="spellEnd"/>
            <w:r>
              <w:rPr>
                <w:sz w:val="16"/>
              </w:rPr>
              <w:t xml:space="preserve"> III </w:t>
            </w:r>
            <w:proofErr w:type="spellStart"/>
            <w:r>
              <w:rPr>
                <w:sz w:val="16"/>
              </w:rPr>
              <w:t>региональной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научно-практической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 xml:space="preserve">. — 2015. — </w:t>
            </w:r>
            <w:proofErr w:type="gramStart"/>
            <w:r>
              <w:rPr>
                <w:sz w:val="16"/>
              </w:rPr>
              <w:t>С. 3</w:t>
            </w:r>
            <w:proofErr w:type="gramEnd"/>
            <w:r>
              <w:rPr>
                <w:sz w:val="16"/>
              </w:rPr>
              <w:t>–5.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Андреенко</w:t>
            </w:r>
            <w:proofErr w:type="spellEnd"/>
            <w:r>
              <w:rPr>
                <w:sz w:val="16"/>
              </w:rPr>
              <w:t xml:space="preserve"> С.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Практика малоэтажной застройки в Курске в дореволюционный, довоенный периоды и послевоенное десятилетие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Актуальные проблемы современного регионоведения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материалов международной научно-практической конференции. — 2015. — С. 44–48.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0,5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Нормативно-правовое регулирование документационного обеспечения в советском архитектурном проектировании 1930-х </w:t>
            </w:r>
            <w:proofErr w:type="spellStart"/>
            <w:proofErr w:type="gramStart"/>
            <w:r w:rsidRPr="00E3067C">
              <w:rPr>
                <w:sz w:val="16"/>
                <w:lang w:val="ru-RU"/>
              </w:rPr>
              <w:t>гг</w:t>
            </w:r>
            <w:proofErr w:type="spellEnd"/>
            <w:proofErr w:type="gramEnd"/>
            <w:r w:rsidRPr="00E3067C">
              <w:rPr>
                <w:sz w:val="16"/>
                <w:lang w:val="ru-RU"/>
              </w:rPr>
              <w:t xml:space="preserve">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Документационное обеспечение организационной и производственной деятельности. </w:t>
            </w:r>
            <w:proofErr w:type="spellStart"/>
            <w:r>
              <w:rPr>
                <w:sz w:val="16"/>
              </w:rPr>
              <w:t>Сборник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материалов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региональной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научно-практической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>. — 2015. — С. 51- 56.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Анализ ландшафтных урочищ </w:t>
            </w:r>
            <w:proofErr w:type="spellStart"/>
            <w:r w:rsidRPr="00E3067C">
              <w:rPr>
                <w:sz w:val="16"/>
                <w:lang w:val="ru-RU"/>
              </w:rPr>
              <w:t>Мининской</w:t>
            </w:r>
            <w:proofErr w:type="spellEnd"/>
            <w:r w:rsidRPr="00E3067C">
              <w:rPr>
                <w:sz w:val="16"/>
                <w:lang w:val="ru-RU"/>
              </w:rPr>
              <w:t xml:space="preserve"> лесной дачи Курской области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Актуальные проблемы современного регионоведения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с</w:t>
            </w:r>
            <w:proofErr w:type="gramEnd"/>
            <w:r w:rsidRPr="00E3067C">
              <w:rPr>
                <w:sz w:val="16"/>
                <w:lang w:val="ru-RU"/>
              </w:rPr>
              <w:t>борник материалов международной научно-практической конференции. — 2015. — С. 59–65.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Василевская</w:t>
            </w:r>
            <w:proofErr w:type="spellEnd"/>
            <w:r>
              <w:rPr>
                <w:sz w:val="16"/>
              </w:rPr>
              <w:t xml:space="preserve"> Л. А.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История Курского трамвая в период бельгийского управления в фондах российских и иностранных архивов и библиотек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Документационное обеспечение организационной и производственной деятельности. </w:t>
            </w:r>
            <w:proofErr w:type="spellStart"/>
            <w:r>
              <w:rPr>
                <w:sz w:val="16"/>
              </w:rPr>
              <w:t>Сборник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материалов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региональной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научно-практической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конференции</w:t>
            </w:r>
            <w:proofErr w:type="spellEnd"/>
            <w:r>
              <w:rPr>
                <w:sz w:val="16"/>
              </w:rPr>
              <w:t>. — 2015. — С. 67- 69.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77</w:t>
            </w:r>
          </w:p>
        </w:tc>
        <w:tc>
          <w:tcPr>
            <w:tcW w:w="4536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Town Planning of the Provincial Russian Cities in the XVIII Century (by the Example of Kursk) (</w:t>
            </w:r>
            <w:proofErr w:type="spellStart"/>
            <w:r>
              <w:rPr>
                <w:sz w:val="16"/>
              </w:rPr>
              <w:t>статья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сборнике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научных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трудов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 xml:space="preserve">The Strategies of Modern Science Development: Proceedings of the VIII International scientific-practical conference. North Charleston, SC, USA, 2015. — </w:t>
            </w:r>
            <w:proofErr w:type="gramStart"/>
            <w:r>
              <w:rPr>
                <w:sz w:val="16"/>
              </w:rPr>
              <w:t>С. 92</w:t>
            </w:r>
            <w:proofErr w:type="gramEnd"/>
            <w:r>
              <w:rPr>
                <w:sz w:val="16"/>
              </w:rPr>
              <w:t>–94.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Koroteeva</w:t>
            </w:r>
            <w:proofErr w:type="spellEnd"/>
            <w:r>
              <w:rPr>
                <w:sz w:val="16"/>
              </w:rPr>
              <w:t xml:space="preserve"> N. N.</w:t>
            </w:r>
          </w:p>
        </w:tc>
      </w:tr>
      <w:tr w:rsidR="00432B79" w:rsidRPr="00E3067C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Особенности преподавания дисциплин сервиса и туризма в условиях информационного общества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Современные проблемы высшего образования</w:t>
            </w:r>
            <w:proofErr w:type="gramStart"/>
            <w:r w:rsidRPr="00E3067C">
              <w:rPr>
                <w:sz w:val="16"/>
                <w:lang w:val="ru-RU"/>
              </w:rPr>
              <w:t>.</w:t>
            </w:r>
            <w:proofErr w:type="gramEnd"/>
            <w:r w:rsidRPr="00E3067C">
              <w:rPr>
                <w:sz w:val="16"/>
                <w:lang w:val="ru-RU"/>
              </w:rPr>
              <w:t xml:space="preserve"> </w:t>
            </w:r>
            <w:proofErr w:type="gramStart"/>
            <w:r w:rsidRPr="00E3067C">
              <w:rPr>
                <w:sz w:val="16"/>
                <w:lang w:val="ru-RU"/>
              </w:rPr>
              <w:t>м</w:t>
            </w:r>
            <w:proofErr w:type="gramEnd"/>
            <w:r w:rsidRPr="00E3067C">
              <w:rPr>
                <w:sz w:val="16"/>
                <w:lang w:val="ru-RU"/>
              </w:rPr>
              <w:t xml:space="preserve">атериалы </w:t>
            </w:r>
            <w:r>
              <w:rPr>
                <w:sz w:val="16"/>
              </w:rPr>
              <w:t>VII</w:t>
            </w:r>
            <w:r w:rsidRPr="00E3067C">
              <w:rPr>
                <w:sz w:val="16"/>
                <w:lang w:val="ru-RU"/>
              </w:rPr>
              <w:t xml:space="preserve"> Международной научно-методической конференции. — С. Г. Емельянов (отв. редактор). — 2015. — С. 98–103.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0,6</w:t>
            </w:r>
          </w:p>
        </w:tc>
        <w:tc>
          <w:tcPr>
            <w:tcW w:w="2721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Коротеева Н. Н., Василевская Л. А., Черныш А. В.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79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Использование наследия советского монументального классицизма Курска в качестве базы для искусственной аттракции туристической сферы города (статья в материалах конференции)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 w:rsidRPr="00E3067C">
              <w:rPr>
                <w:sz w:val="16"/>
                <w:lang w:val="ru-RU"/>
              </w:rPr>
              <w:t xml:space="preserve">Актуальные проблемы развития туристической инфраструктуры Курского края. Материалы </w:t>
            </w:r>
            <w:r>
              <w:rPr>
                <w:sz w:val="16"/>
              </w:rPr>
              <w:t>II</w:t>
            </w:r>
            <w:r w:rsidRPr="00E3067C">
              <w:rPr>
                <w:sz w:val="16"/>
                <w:lang w:val="ru-RU"/>
              </w:rPr>
              <w:t xml:space="preserve"> региональной научно-практической конференции. Редактор: </w:t>
            </w:r>
            <w:proofErr w:type="spellStart"/>
            <w:r w:rsidRPr="00E3067C">
              <w:rPr>
                <w:sz w:val="16"/>
                <w:lang w:val="ru-RU"/>
              </w:rPr>
              <w:t>Киричек</w:t>
            </w:r>
            <w:proofErr w:type="spellEnd"/>
            <w:r w:rsidRPr="00E3067C">
              <w:rPr>
                <w:sz w:val="16"/>
                <w:lang w:val="ru-RU"/>
              </w:rPr>
              <w:t xml:space="preserve"> А.В.. </w:t>
            </w:r>
            <w:r>
              <w:rPr>
                <w:sz w:val="16"/>
              </w:rPr>
              <w:t xml:space="preserve">— 2014. — </w:t>
            </w:r>
            <w:proofErr w:type="gramStart"/>
            <w:r>
              <w:rPr>
                <w:sz w:val="16"/>
              </w:rPr>
              <w:t>С. 49</w:t>
            </w:r>
            <w:proofErr w:type="gramEnd"/>
            <w:r>
              <w:rPr>
                <w:sz w:val="16"/>
              </w:rPr>
              <w:t>–52.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0,4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lastRenderedPageBreak/>
              <w:t>Монографии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и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справочные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издания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Жилые многоквартирные дома – объекты культурного наследия города Курска: аннотированный указатель (аннотированный указатель)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Курск: Курский государственный университет, 2017. — 20 с.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1,1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Становление и развитие трамвайного транспорта в Центральном Черноземье в конце </w:t>
            </w:r>
            <w:r>
              <w:rPr>
                <w:sz w:val="16"/>
              </w:rPr>
              <w:t>XIX</w:t>
            </w:r>
            <w:r w:rsidRPr="00E3067C">
              <w:rPr>
                <w:sz w:val="16"/>
                <w:lang w:val="ru-RU"/>
              </w:rPr>
              <w:t xml:space="preserve"> – начале </w:t>
            </w:r>
            <w:r>
              <w:rPr>
                <w:sz w:val="16"/>
              </w:rPr>
              <w:t>XX</w:t>
            </w:r>
            <w:r w:rsidRPr="00E3067C">
              <w:rPr>
                <w:sz w:val="16"/>
                <w:lang w:val="ru-RU"/>
              </w:rPr>
              <w:t xml:space="preserve"> </w:t>
            </w:r>
            <w:proofErr w:type="spellStart"/>
            <w:r w:rsidRPr="00E3067C">
              <w:rPr>
                <w:sz w:val="16"/>
                <w:lang w:val="ru-RU"/>
              </w:rPr>
              <w:t>вв</w:t>
            </w:r>
            <w:proofErr w:type="spellEnd"/>
            <w:r w:rsidRPr="00E3067C">
              <w:rPr>
                <w:sz w:val="16"/>
                <w:lang w:val="ru-RU"/>
              </w:rPr>
              <w:t xml:space="preserve"> (научная монография)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 xml:space="preserve">Charleston, SC: </w:t>
            </w:r>
            <w:proofErr w:type="spellStart"/>
            <w:r>
              <w:rPr>
                <w:sz w:val="16"/>
              </w:rPr>
              <w:t>CreateSpace</w:t>
            </w:r>
            <w:proofErr w:type="spellEnd"/>
            <w:r>
              <w:rPr>
                <w:sz w:val="16"/>
              </w:rPr>
              <w:t xml:space="preserve">, 2015. — 145 </w:t>
            </w:r>
            <w:proofErr w:type="spellStart"/>
            <w:r>
              <w:rPr>
                <w:sz w:val="16"/>
              </w:rPr>
              <w:t>с</w:t>
            </w:r>
            <w:proofErr w:type="spellEnd"/>
            <w:r>
              <w:rPr>
                <w:sz w:val="16"/>
              </w:rPr>
              <w:t>. — ISBN 978-1-5232-7178-8; ASIN 1523271787.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8,3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t>Издания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под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редакцией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Историческое краеведение: информационные ресурсы исследований (сборник научных трудов (ответственный редактор))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Сборник материалов научно-практической конференции. — 2019.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Информационные ресурсы в современной библиотечной деятельности (сборник научных трудов (ответственный редактор))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Курск: Курский государственный университет, Научная библиотека, 2018. — Сборник материалов региональной научно-практической конференции.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t>Диссертационные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работы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Становление и развитие трамвайного транспорта в Центральном Черноземье в конце </w:t>
            </w:r>
            <w:r>
              <w:rPr>
                <w:sz w:val="16"/>
              </w:rPr>
              <w:t>XIX</w:t>
            </w:r>
            <w:r w:rsidRPr="00E3067C">
              <w:rPr>
                <w:sz w:val="16"/>
                <w:lang w:val="ru-RU"/>
              </w:rPr>
              <w:t xml:space="preserve"> – первой трети </w:t>
            </w:r>
            <w:r>
              <w:rPr>
                <w:sz w:val="16"/>
              </w:rPr>
              <w:t>XX</w:t>
            </w:r>
            <w:r w:rsidRPr="00E3067C">
              <w:rPr>
                <w:sz w:val="16"/>
                <w:lang w:val="ru-RU"/>
              </w:rPr>
              <w:t xml:space="preserve"> </w:t>
            </w:r>
            <w:proofErr w:type="spellStart"/>
            <w:r w:rsidRPr="00E3067C">
              <w:rPr>
                <w:sz w:val="16"/>
                <w:lang w:val="ru-RU"/>
              </w:rPr>
              <w:t>вв</w:t>
            </w:r>
            <w:proofErr w:type="spellEnd"/>
            <w:r w:rsidRPr="00E3067C">
              <w:rPr>
                <w:sz w:val="16"/>
                <w:lang w:val="ru-RU"/>
              </w:rPr>
              <w:t xml:space="preserve"> (диссертация)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Диссертация на соискание учёной степени кандидата исторических наук по специальности 07.00.02 «Отечественная история». — Курск: Курский государственный университет, 2013. — 156 с.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18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Становление и развитие трамвайного транспорта в Центральном Черноземье в конце </w:t>
            </w:r>
            <w:r>
              <w:rPr>
                <w:sz w:val="16"/>
              </w:rPr>
              <w:t>XIX</w:t>
            </w:r>
            <w:r w:rsidRPr="00E3067C">
              <w:rPr>
                <w:sz w:val="16"/>
                <w:lang w:val="ru-RU"/>
              </w:rPr>
              <w:t xml:space="preserve"> – первой трети </w:t>
            </w:r>
            <w:r>
              <w:rPr>
                <w:sz w:val="16"/>
              </w:rPr>
              <w:t>XX</w:t>
            </w:r>
            <w:r w:rsidRPr="00E3067C">
              <w:rPr>
                <w:sz w:val="16"/>
                <w:lang w:val="ru-RU"/>
              </w:rPr>
              <w:t xml:space="preserve"> </w:t>
            </w:r>
            <w:proofErr w:type="spellStart"/>
            <w:r w:rsidRPr="00E3067C">
              <w:rPr>
                <w:sz w:val="16"/>
                <w:lang w:val="ru-RU"/>
              </w:rPr>
              <w:t>вв</w:t>
            </w:r>
            <w:proofErr w:type="spellEnd"/>
            <w:r w:rsidRPr="00E3067C">
              <w:rPr>
                <w:sz w:val="16"/>
                <w:lang w:val="ru-RU"/>
              </w:rPr>
              <w:t xml:space="preserve"> (автореферат диссертации)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Автореферат диссертации на соискание учёной степени кандидата исторических наук по специальности 07.00.02 «Отечественная история». — Курск: Курский государственный университет, 2013. — 24 с.</w:t>
            </w:r>
          </w:p>
        </w:tc>
        <w:tc>
          <w:tcPr>
            <w:tcW w:w="1247" w:type="dxa"/>
          </w:tcPr>
          <w:p w:rsidR="00432B79" w:rsidRPr="00E3067C" w:rsidRDefault="00E3067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1,3</w:t>
            </w:r>
            <w:bookmarkStart w:id="0" w:name="_GoBack"/>
            <w:bookmarkEnd w:id="0"/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t>Зарегистрированные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результаты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интеллектуальной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деятельности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Учёт пользователей Научной библиотеки Курского государственного университета (программа для ЭВМ)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электронная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 xml:space="preserve">Свидетельство о государственной регистрации программы для ЭВМ </w:t>
            </w:r>
            <w:r>
              <w:rPr>
                <w:sz w:val="16"/>
              </w:rPr>
              <w:t>RU</w:t>
            </w:r>
            <w:r w:rsidRPr="00E3067C">
              <w:rPr>
                <w:sz w:val="16"/>
                <w:lang w:val="ru-RU"/>
              </w:rPr>
              <w:t xml:space="preserve"> 2017664250 от 19.12.2017; заявка № 2017660998 от 30.10.2017.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 w:rsidRPr="00E3067C">
        <w:trPr>
          <w:cantSplit/>
          <w:jc w:val="center"/>
        </w:trPr>
        <w:tc>
          <w:tcPr>
            <w:tcW w:w="2721" w:type="dxa"/>
            <w:gridSpan w:val="6"/>
            <w:shd w:val="clear" w:color="auto" w:fill="D9D9D9"/>
          </w:tcPr>
          <w:p w:rsidR="00432B79" w:rsidRPr="00E3067C" w:rsidRDefault="00BE1F24">
            <w:pPr>
              <w:keepNext/>
              <w:spacing w:after="0" w:line="240" w:lineRule="auto"/>
              <w:rPr>
                <w:lang w:val="ru-RU"/>
              </w:rPr>
            </w:pPr>
            <w:r>
              <w:rPr>
                <w:b/>
                <w:sz w:val="18"/>
              </w:rPr>
              <w:t>II</w:t>
            </w:r>
            <w:r w:rsidRPr="00E3067C">
              <w:rPr>
                <w:b/>
                <w:sz w:val="18"/>
                <w:lang w:val="ru-RU"/>
              </w:rPr>
              <w:t>. УЧЕБНЫЕ ИЗДАНИЯ И УЧЕБНО-МЕТОДИЧЕСКИЕ ТРУДЫ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t>Учебные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издания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История гостиничного дела (учебное пособие)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Курск: Юго-Западный государственный университет, 2016. — Учебное пособие.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Коротеева</w:t>
            </w:r>
            <w:proofErr w:type="spellEnd"/>
            <w:r>
              <w:rPr>
                <w:sz w:val="16"/>
              </w:rPr>
              <w:t xml:space="preserve"> Н. Н.</w:t>
            </w:r>
          </w:p>
        </w:tc>
      </w:tr>
      <w:tr w:rsidR="00432B79">
        <w:trPr>
          <w:cantSplit/>
          <w:jc w:val="center"/>
        </w:trPr>
        <w:tc>
          <w:tcPr>
            <w:tcW w:w="2721" w:type="dxa"/>
            <w:gridSpan w:val="6"/>
            <w:shd w:val="clear" w:color="auto" w:fill="F3F3F3"/>
          </w:tcPr>
          <w:p w:rsidR="00432B79" w:rsidRDefault="00BE1F24">
            <w:pPr>
              <w:keepNext/>
              <w:spacing w:after="0" w:line="240" w:lineRule="auto"/>
            </w:pPr>
            <w:proofErr w:type="spellStart"/>
            <w:r>
              <w:rPr>
                <w:b/>
                <w:i/>
                <w:sz w:val="17"/>
              </w:rPr>
              <w:t>Учебно-методические</w:t>
            </w:r>
            <w:proofErr w:type="spellEnd"/>
            <w:r>
              <w:rPr>
                <w:b/>
                <w:i/>
                <w:sz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</w:rPr>
              <w:t>издания</w:t>
            </w:r>
            <w:proofErr w:type="spellEnd"/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«мировая туристическая индустрия»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89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к занятиям по дисциплине «введение в направление подготовки»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для студентов направления подготовки 101100.62 Гостиничное дело всех форм обучения / Курск,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по дисциплине «менеджмент в туристической индустрии»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к занятиям по дисциплине «введение в направление подготовки»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для студентов направления подготовки 100400.62 Туризм всех форм обучения / Курск,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указания к выполнению курсовой работы по дисциплине «технологии гостиничной деятельности» (методические указания)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для студентов направления подготовки 101100.62 "Гостиничное дело" / Курск,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«технологии гостиничной деятельности»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к занятиям по дисциплине «технологии гостиничной деятельности»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95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«технология туристической деятельности»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96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по дисциплине «технология туристической деятельности»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97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Мировое гостиничное хозяйство (учебно-методическое издание)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98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Современная научная картина мира (учебно-методическое издание)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99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к занятиям по дисциплине «гостиничный менеджмент»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подготовке по дисциплине «культурно-исторические центры»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101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по дисциплине «мировая туристическая индустрия»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102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к занятиям по дисциплине «мировое гостиничное хозяйство»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103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самостоятельной подготовки по дисциплине «современная научная картина мира»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104</w:t>
            </w:r>
          </w:p>
        </w:tc>
        <w:tc>
          <w:tcPr>
            <w:tcW w:w="4536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«введение в направление подготовки»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E3067C" w:rsidRDefault="00BE1F24">
            <w:pPr>
              <w:spacing w:after="0" w:line="240" w:lineRule="auto"/>
              <w:rPr>
                <w:lang w:val="ru-RU"/>
              </w:rPr>
            </w:pPr>
            <w:r w:rsidRPr="00E3067C">
              <w:rPr>
                <w:sz w:val="16"/>
                <w:lang w:val="ru-RU"/>
              </w:rPr>
              <w:t>для студентов направления подготовки 100400.62 Туризм всех форм обучения / Курск,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105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«введение в направление подготовки»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для студентов направления подготовки 101100.62 Гостиничное дело / Курск,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106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«гостиничный менеджмент»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107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«культурно-исторические центры»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108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«менеджмент в туристической индустрии»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  <w:tr w:rsidR="00432B79">
        <w:trPr>
          <w:cantSplit/>
          <w:jc w:val="center"/>
        </w:trPr>
        <w:tc>
          <w:tcPr>
            <w:tcW w:w="510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109</w:t>
            </w:r>
          </w:p>
        </w:tc>
        <w:tc>
          <w:tcPr>
            <w:tcW w:w="4536" w:type="dxa"/>
          </w:tcPr>
          <w:p w:rsidR="00432B79" w:rsidRPr="00004AA2" w:rsidRDefault="00BE1F24">
            <w:pPr>
              <w:spacing w:after="0" w:line="240" w:lineRule="auto"/>
              <w:rPr>
                <w:lang w:val="ru-RU"/>
              </w:rPr>
            </w:pPr>
            <w:r w:rsidRPr="00004AA2">
              <w:rPr>
                <w:sz w:val="16"/>
                <w:lang w:val="ru-RU"/>
              </w:rPr>
              <w:t>Методические рекомендации для подготовки к практическим занятиям по дисциплине «информационное обеспечение и компьютерные технологии в научной и образовательной деятельности» (методические рекомендации)</w:t>
            </w:r>
          </w:p>
        </w:tc>
        <w:tc>
          <w:tcPr>
            <w:tcW w:w="1077" w:type="dxa"/>
          </w:tcPr>
          <w:p w:rsidR="00432B79" w:rsidRDefault="00BE1F24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печатная</w:t>
            </w:r>
            <w:proofErr w:type="spellEnd"/>
          </w:p>
        </w:tc>
        <w:tc>
          <w:tcPr>
            <w:tcW w:w="5103" w:type="dxa"/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6"/>
              </w:rPr>
              <w:t>Курск</w:t>
            </w:r>
            <w:proofErr w:type="spellEnd"/>
            <w:r>
              <w:rPr>
                <w:sz w:val="16"/>
              </w:rPr>
              <w:t>, 2015.</w:t>
            </w:r>
          </w:p>
        </w:tc>
        <w:tc>
          <w:tcPr>
            <w:tcW w:w="1247" w:type="dxa"/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721" w:type="dxa"/>
          </w:tcPr>
          <w:p w:rsidR="00432B79" w:rsidRDefault="00BE1F24">
            <w:pPr>
              <w:spacing w:after="0" w:line="240" w:lineRule="auto"/>
            </w:pPr>
            <w:r>
              <w:rPr>
                <w:sz w:val="16"/>
              </w:rPr>
              <w:t>—</w:t>
            </w:r>
          </w:p>
        </w:tc>
      </w:tr>
    </w:tbl>
    <w:p w:rsidR="00432B79" w:rsidRPr="00004AA2" w:rsidRDefault="00004AA2">
      <w:pPr>
        <w:spacing w:before="100" w:after="40"/>
        <w:rPr>
          <w:lang w:val="ru-RU"/>
        </w:rPr>
      </w:pPr>
      <w:r>
        <w:rPr>
          <w:b/>
          <w:sz w:val="18"/>
          <w:lang w:val="ru-RU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432B79">
        <w:trPr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8"/>
              </w:rPr>
              <w:t>Соискатель</w:t>
            </w:r>
            <w:proofErr w:type="spellEnd"/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8"/>
              </w:rPr>
              <w:t>__________________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r>
              <w:rPr>
                <w:sz w:val="18"/>
              </w:rPr>
              <w:t xml:space="preserve">И. В. </w:t>
            </w:r>
            <w:proofErr w:type="spellStart"/>
            <w:r>
              <w:rPr>
                <w:sz w:val="18"/>
              </w:rPr>
              <w:t>Шпаков</w:t>
            </w:r>
            <w:proofErr w:type="spellEnd"/>
          </w:p>
        </w:tc>
      </w:tr>
      <w:tr w:rsidR="00432B79">
        <w:trPr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Список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верен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432B79">
            <w:pPr>
              <w:spacing w:after="0" w:line="240" w:lineRule="auto"/>
              <w:jc w:val="center"/>
            </w:pP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432B79">
            <w:pPr>
              <w:spacing w:after="0" w:line="240" w:lineRule="auto"/>
            </w:pPr>
          </w:p>
        </w:tc>
      </w:tr>
      <w:tr w:rsidR="00432B79">
        <w:trPr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8"/>
              </w:rPr>
              <w:t>Заведующий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кафедрой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руководитель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подразделения</w:t>
            </w:r>
            <w:proofErr w:type="spellEnd"/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8"/>
              </w:rPr>
              <w:t>__________________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r>
              <w:rPr>
                <w:sz w:val="18"/>
              </w:rPr>
              <w:t>____________________________</w:t>
            </w:r>
          </w:p>
        </w:tc>
      </w:tr>
      <w:tr w:rsidR="00432B79">
        <w:trPr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proofErr w:type="spellStart"/>
            <w:r>
              <w:rPr>
                <w:sz w:val="18"/>
              </w:rPr>
              <w:t>Учёный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секретарь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учёного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совета</w:t>
            </w:r>
            <w:proofErr w:type="spellEnd"/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  <w:jc w:val="center"/>
            </w:pPr>
            <w:r>
              <w:rPr>
                <w:sz w:val="18"/>
              </w:rPr>
              <w:t>__________________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32B79" w:rsidRDefault="00BE1F24">
            <w:pPr>
              <w:spacing w:after="0" w:line="240" w:lineRule="auto"/>
            </w:pPr>
            <w:r>
              <w:rPr>
                <w:sz w:val="18"/>
              </w:rPr>
              <w:t>____________________________</w:t>
            </w:r>
          </w:p>
        </w:tc>
      </w:tr>
    </w:tbl>
    <w:p w:rsidR="00432B79" w:rsidRPr="00004AA2" w:rsidRDefault="00BE1F24">
      <w:pPr>
        <w:spacing w:before="40" w:after="0"/>
        <w:rPr>
          <w:lang w:val="ru-RU"/>
        </w:rPr>
      </w:pPr>
      <w:r w:rsidRPr="00004AA2">
        <w:rPr>
          <w:sz w:val="18"/>
          <w:lang w:val="ru-RU"/>
        </w:rPr>
        <w:t>М. П. (при необходимости)                                                    Дата: «____» ____________ 20___ г.</w:t>
      </w:r>
    </w:p>
    <w:sectPr w:rsidR="00432B79" w:rsidRPr="00004AA2" w:rsidSect="00034616">
      <w:footerReference w:type="default" r:id="rId9"/>
      <w:pgSz w:w="16838" w:h="11906" w:orient="landscape"/>
      <w:pgMar w:top="680" w:right="567" w:bottom="680" w:left="56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E52" w:rsidRDefault="00832E52">
      <w:pPr>
        <w:spacing w:after="0" w:line="240" w:lineRule="auto"/>
      </w:pPr>
      <w:r>
        <w:separator/>
      </w:r>
    </w:p>
  </w:endnote>
  <w:endnote w:type="continuationSeparator" w:id="0">
    <w:p w:rsidR="00832E52" w:rsidRDefault="00832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B79" w:rsidRDefault="00BE1F24">
    <w:pPr>
      <w:pStyle w:val="a7"/>
      <w:jc w:val="center"/>
    </w:pPr>
    <w:proofErr w:type="spellStart"/>
    <w:r>
      <w:rPr>
        <w:sz w:val="16"/>
      </w:rPr>
      <w:t>Стр</w:t>
    </w:r>
    <w:proofErr w:type="spellEnd"/>
    <w:r>
      <w:rPr>
        <w:sz w:val="16"/>
      </w:rPr>
      <w:t xml:space="preserve">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E3067C">
      <w:rPr>
        <w:noProof/>
        <w:sz w:val="16"/>
      </w:rPr>
      <w:t>7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E52" w:rsidRDefault="00832E52">
      <w:pPr>
        <w:spacing w:after="0" w:line="240" w:lineRule="auto"/>
      </w:pPr>
      <w:r>
        <w:separator/>
      </w:r>
    </w:p>
  </w:footnote>
  <w:footnote w:type="continuationSeparator" w:id="0">
    <w:p w:rsidR="00832E52" w:rsidRDefault="00832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AA2"/>
    <w:rsid w:val="00034616"/>
    <w:rsid w:val="0006063C"/>
    <w:rsid w:val="0015074B"/>
    <w:rsid w:val="0029639D"/>
    <w:rsid w:val="00326F90"/>
    <w:rsid w:val="00432B79"/>
    <w:rsid w:val="00832E52"/>
    <w:rsid w:val="00AA1D8D"/>
    <w:rsid w:val="00B47730"/>
    <w:rsid w:val="00BE1F24"/>
    <w:rsid w:val="00CB0664"/>
    <w:rsid w:val="00E306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63D15B-CCBA-40BE-AD69-DABA3FCA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4518</Words>
  <Characters>25753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научных и учебно-методических трудов — Шпаков Илья Владимирович</dc:title>
  <dc:subject>Официальная табличная форма для предоставления в российский университет</dc:subject>
  <dc:creator>Шпаков Илья Владимирович</dc:creator>
  <cp:keywords/>
  <dc:description>generated by python-docx</dc:description>
  <cp:lastModifiedBy>Шпаков Илья Владимирович</cp:lastModifiedBy>
  <cp:revision>4</cp:revision>
  <dcterms:created xsi:type="dcterms:W3CDTF">2013-12-23T23:15:00Z</dcterms:created>
  <dcterms:modified xsi:type="dcterms:W3CDTF">2026-09-20T15:26:00Z</dcterms:modified>
  <cp:category/>
</cp:coreProperties>
</file>